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25D28" w14:textId="3FE7B965" w:rsidR="00B43484" w:rsidRPr="00420178" w:rsidRDefault="002C408A" w:rsidP="00B43484">
      <w:pPr>
        <w:pStyle w:val="Default"/>
        <w:jc w:val="center"/>
        <w:rPr>
          <w:rFonts w:ascii="Times New Roman" w:hAnsi="Times New Roman" w:cs="Times New Roman"/>
          <w:b/>
          <w:bCs/>
          <w:sz w:val="30"/>
          <w:szCs w:val="30"/>
        </w:rPr>
      </w:pPr>
      <w:r>
        <w:rPr>
          <w:noProof/>
        </w:rPr>
        <w:drawing>
          <wp:anchor distT="0" distB="0" distL="114300" distR="114300" simplePos="0" relativeHeight="251654656" behindDoc="1" locked="0" layoutInCell="1" allowOverlap="1" wp14:anchorId="54515353" wp14:editId="6B0CEE75">
            <wp:simplePos x="0" y="0"/>
            <wp:positionH relativeFrom="column">
              <wp:posOffset>2914650</wp:posOffset>
            </wp:positionH>
            <wp:positionV relativeFrom="paragraph">
              <wp:posOffset>-781050</wp:posOffset>
            </wp:positionV>
            <wp:extent cx="325120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08A">
        <w:rPr>
          <w:rFonts w:ascii="Times New Roman" w:hAnsi="Times New Roman" w:cs="Times New Roman"/>
          <w:b/>
          <w:bCs/>
          <w:noProof/>
          <w:sz w:val="30"/>
          <w:szCs w:val="30"/>
        </w:rPr>
        <w:drawing>
          <wp:anchor distT="0" distB="0" distL="114300" distR="114300" simplePos="0" relativeHeight="251657728" behindDoc="0" locked="0" layoutInCell="1" allowOverlap="1" wp14:anchorId="4303065A" wp14:editId="568E17F7">
            <wp:simplePos x="0" y="0"/>
            <wp:positionH relativeFrom="column">
              <wp:posOffset>0</wp:posOffset>
            </wp:positionH>
            <wp:positionV relativeFrom="paragraph">
              <wp:posOffset>-657225</wp:posOffset>
            </wp:positionV>
            <wp:extent cx="3133725" cy="730885"/>
            <wp:effectExtent l="0" t="0" r="0" b="0"/>
            <wp:wrapNone/>
            <wp:docPr id="1" name="Picture 1" descr="Y:\Communications and Listserv\Logos\Mideast trademark image\CMEIS\CMEIS-web-head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 and Listserv\Logos\Mideast trademark image\CMEIS\CMEIS-web-header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730885"/>
                    </a:xfrm>
                    <a:prstGeom prst="rect">
                      <a:avLst/>
                    </a:prstGeom>
                    <a:noFill/>
                    <a:ln>
                      <a:noFill/>
                    </a:ln>
                  </pic:spPr>
                </pic:pic>
              </a:graphicData>
            </a:graphic>
          </wp:anchor>
        </w:drawing>
      </w:r>
      <w:r w:rsidR="00B43484" w:rsidRPr="00420178">
        <w:rPr>
          <w:rFonts w:ascii="Times New Roman" w:hAnsi="Times New Roman" w:cs="Times New Roman"/>
          <w:b/>
          <w:bCs/>
          <w:sz w:val="30"/>
          <w:szCs w:val="30"/>
        </w:rPr>
        <w:t>Duke-UNC Consortium for Middle East Studies Outreach Program</w:t>
      </w:r>
    </w:p>
    <w:p w14:paraId="21AC8C64" w14:textId="140BBDB4" w:rsidR="00B43484" w:rsidRDefault="00B43484" w:rsidP="00B43484">
      <w:pPr>
        <w:pStyle w:val="Default"/>
        <w:jc w:val="center"/>
        <w:rPr>
          <w:rFonts w:ascii="Times New Roman" w:hAnsi="Times New Roman" w:cs="Times New Roman"/>
          <w:b/>
          <w:bCs/>
          <w:sz w:val="30"/>
          <w:szCs w:val="30"/>
        </w:rPr>
      </w:pPr>
    </w:p>
    <w:p w14:paraId="21795724" w14:textId="08440130" w:rsidR="005F59C3" w:rsidRDefault="005F59C3" w:rsidP="005F59C3">
      <w:pPr>
        <w:pStyle w:val="Default"/>
        <w:rPr>
          <w:rFonts w:ascii="Times New Roman" w:hAnsi="Times New Roman" w:cs="Times New Roman"/>
          <w:b/>
          <w:bCs/>
          <w:sz w:val="30"/>
          <w:szCs w:val="30"/>
        </w:rPr>
      </w:pPr>
      <w:r w:rsidRPr="005F59C3">
        <w:rPr>
          <w:rFonts w:ascii="Times New Roman" w:hAnsi="Times New Roman" w:cs="Times New Roman"/>
          <w:b/>
          <w:bCs/>
          <w:noProof/>
          <w:sz w:val="30"/>
          <w:szCs w:val="30"/>
        </w:rPr>
        <mc:AlternateContent>
          <mc:Choice Requires="wps">
            <w:drawing>
              <wp:anchor distT="45720" distB="45720" distL="114300" distR="114300" simplePos="0" relativeHeight="251659776" behindDoc="1" locked="0" layoutInCell="1" allowOverlap="1" wp14:anchorId="07EF95C6" wp14:editId="6FA057AA">
                <wp:simplePos x="0" y="0"/>
                <wp:positionH relativeFrom="column">
                  <wp:posOffset>0</wp:posOffset>
                </wp:positionH>
                <wp:positionV relativeFrom="paragraph">
                  <wp:posOffset>9525</wp:posOffset>
                </wp:positionV>
                <wp:extent cx="5915025" cy="1404620"/>
                <wp:effectExtent l="0" t="0" r="285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9525">
                          <a:solidFill>
                            <a:srgbClr val="000000"/>
                          </a:solidFill>
                          <a:miter lim="800000"/>
                          <a:headEnd/>
                          <a:tailEnd/>
                        </a:ln>
                      </wps:spPr>
                      <wps:txbx>
                        <w:txbxContent>
                          <w:p w14:paraId="388A87AC" w14:textId="33CE58DF" w:rsidR="005F59C3" w:rsidRPr="005F59C3" w:rsidRDefault="005F59C3" w:rsidP="005F59C3">
                            <w:pPr>
                              <w:jc w:val="center"/>
                              <w:rPr>
                                <w:rFonts w:asciiTheme="minorHAnsi" w:hAnsiTheme="minorHAnsi" w:cstheme="minorHAnsi"/>
                                <w:b/>
                                <w:sz w:val="32"/>
                              </w:rPr>
                            </w:pPr>
                            <w:r w:rsidRPr="005F59C3">
                              <w:rPr>
                                <w:rFonts w:asciiTheme="minorHAnsi" w:hAnsiTheme="minorHAnsi" w:cstheme="minorHAnsi"/>
                                <w:b/>
                                <w:sz w:val="32"/>
                              </w:rPr>
                              <w:t>TRAVEL GRANT APPLICATION</w:t>
                            </w:r>
                            <w:r w:rsidRPr="005F59C3">
                              <w:rPr>
                                <w:rFonts w:asciiTheme="minorHAnsi" w:hAnsiTheme="minorHAnsi" w:cstheme="minorHAnsi"/>
                                <w:b/>
                                <w:sz w:val="32"/>
                              </w:rPr>
                              <w:br/>
                              <w:t>“CONFLICT OVER GAZA: PEOPLE, POLITICS, AND POSSIBILITIES”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F95C6" id="_x0000_t202" coordsize="21600,21600" o:spt="202" path="m,l,21600r21600,l21600,xe">
                <v:stroke joinstyle="miter"/>
                <v:path gradientshapeok="t" o:connecttype="rect"/>
              </v:shapetype>
              <v:shape id="Text Box 2" o:spid="_x0000_s1026" type="#_x0000_t202" style="position:absolute;margin-left:0;margin-top:.75pt;width:465.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" fillcolor="#dbe5f1 [660]">
                <v:textbox style="mso-fit-shape-to-text:t">
                  <w:txbxContent>
                    <w:p w14:paraId="388A87AC" w14:textId="33CE58DF" w:rsidR="005F59C3" w:rsidRPr="005F59C3" w:rsidRDefault="005F59C3" w:rsidP="005F59C3">
                      <w:pPr>
                        <w:jc w:val="center"/>
                        <w:rPr>
                          <w:rFonts w:asciiTheme="minorHAnsi" w:hAnsiTheme="minorHAnsi" w:cstheme="minorHAnsi"/>
                          <w:b/>
                          <w:sz w:val="32"/>
                        </w:rPr>
                      </w:pPr>
                      <w:r w:rsidRPr="005F59C3">
                        <w:rPr>
                          <w:rFonts w:asciiTheme="minorHAnsi" w:hAnsiTheme="minorHAnsi" w:cstheme="minorHAnsi"/>
                          <w:b/>
                          <w:sz w:val="32"/>
                        </w:rPr>
                        <w:t>TRAVEL GRANT APPLICATION</w:t>
                      </w:r>
                      <w:r w:rsidRPr="005F59C3">
                        <w:rPr>
                          <w:rFonts w:asciiTheme="minorHAnsi" w:hAnsiTheme="minorHAnsi" w:cstheme="minorHAnsi"/>
                          <w:b/>
                          <w:sz w:val="32"/>
                        </w:rPr>
                        <w:br/>
                        <w:t>“CONFLICT OVER GAZA: PEOPLE, POLITICS, AND POSSIBILITIES”</w:t>
                      </w:r>
                    </w:p>
                  </w:txbxContent>
                </v:textbox>
              </v:shape>
            </w:pict>
          </mc:Fallback>
        </mc:AlternateContent>
      </w:r>
    </w:p>
    <w:p w14:paraId="6BCCE651" w14:textId="2EACAC62" w:rsidR="005F59C3" w:rsidRDefault="005F59C3" w:rsidP="00B43484">
      <w:pPr>
        <w:pStyle w:val="Default"/>
        <w:jc w:val="center"/>
        <w:rPr>
          <w:rFonts w:ascii="Times New Roman" w:hAnsi="Times New Roman" w:cs="Times New Roman"/>
          <w:b/>
          <w:bCs/>
          <w:sz w:val="30"/>
          <w:szCs w:val="30"/>
        </w:rPr>
      </w:pPr>
    </w:p>
    <w:p w14:paraId="315E084A" w14:textId="4ED6C26B" w:rsidR="005F59C3" w:rsidRDefault="005F59C3" w:rsidP="00B43484">
      <w:pPr>
        <w:pStyle w:val="Default"/>
        <w:jc w:val="center"/>
        <w:rPr>
          <w:rFonts w:ascii="Times New Roman" w:hAnsi="Times New Roman" w:cs="Times New Roman"/>
          <w:b/>
          <w:bCs/>
          <w:sz w:val="30"/>
          <w:szCs w:val="30"/>
        </w:rPr>
      </w:pPr>
    </w:p>
    <w:p w14:paraId="3673E1C2" w14:textId="3D6A46C6" w:rsidR="00B43484" w:rsidRPr="005F59C3" w:rsidRDefault="005206F2" w:rsidP="00B43484">
      <w:pPr>
        <w:pStyle w:val="Default"/>
        <w:jc w:val="center"/>
        <w:rPr>
          <w:rFonts w:asciiTheme="minorHAnsi" w:hAnsiTheme="minorHAnsi" w:cstheme="minorHAnsi"/>
          <w:b/>
          <w:bCs/>
          <w:i/>
          <w:szCs w:val="22"/>
        </w:rPr>
      </w:pPr>
      <w:r w:rsidRPr="005F59C3">
        <w:rPr>
          <w:rFonts w:asciiTheme="minorHAnsi" w:hAnsiTheme="minorHAnsi" w:cstheme="minorHAnsi"/>
          <w:b/>
          <w:bCs/>
          <w:i/>
          <w:szCs w:val="22"/>
        </w:rPr>
        <w:t>*</w:t>
      </w:r>
      <w:r w:rsidR="00B43484" w:rsidRPr="005F59C3">
        <w:rPr>
          <w:rFonts w:asciiTheme="minorHAnsi" w:hAnsiTheme="minorHAnsi" w:cstheme="minorHAnsi"/>
          <w:b/>
          <w:bCs/>
          <w:i/>
          <w:szCs w:val="22"/>
        </w:rPr>
        <w:t xml:space="preserve">Please complete this form in full and submit to </w:t>
      </w:r>
      <w:hyperlink r:id="rId9" w:history="1">
        <w:r w:rsidR="00B43484" w:rsidRPr="005F59C3">
          <w:rPr>
            <w:rStyle w:val="Hyperlink"/>
            <w:rFonts w:asciiTheme="minorHAnsi" w:hAnsiTheme="minorHAnsi" w:cstheme="minorHAnsi"/>
            <w:b/>
            <w:bCs/>
            <w:i/>
            <w:szCs w:val="22"/>
          </w:rPr>
          <w:t>harver@email.unc.edu</w:t>
        </w:r>
      </w:hyperlink>
      <w:r w:rsidR="00B43484" w:rsidRPr="005F59C3">
        <w:rPr>
          <w:rFonts w:asciiTheme="minorHAnsi" w:hAnsiTheme="minorHAnsi" w:cstheme="minorHAnsi"/>
          <w:b/>
          <w:bCs/>
          <w:i/>
          <w:szCs w:val="22"/>
        </w:rPr>
        <w:t>.</w:t>
      </w:r>
      <w:r w:rsidR="003B09E9">
        <w:rPr>
          <w:rFonts w:asciiTheme="minorHAnsi" w:hAnsiTheme="minorHAnsi" w:cstheme="minorHAnsi"/>
          <w:b/>
          <w:bCs/>
          <w:i/>
          <w:szCs w:val="22"/>
        </w:rPr>
        <w:t>*</w:t>
      </w:r>
    </w:p>
    <w:p w14:paraId="16A896D0" w14:textId="7819CC32" w:rsidR="00B43484" w:rsidRPr="009B1F6F" w:rsidRDefault="00B43484" w:rsidP="00B43484">
      <w:pPr>
        <w:pStyle w:val="Default"/>
        <w:rPr>
          <w:rFonts w:ascii="Times New Roman" w:hAnsi="Times New Roman" w:cs="Times New Roman"/>
          <w:b/>
          <w:bCs/>
          <w:szCs w:val="22"/>
        </w:rPr>
      </w:pPr>
    </w:p>
    <w:p w14:paraId="39919112" w14:textId="1B5A1555" w:rsidR="00144353" w:rsidRDefault="00B43484" w:rsidP="00B43484">
      <w:pPr>
        <w:pStyle w:val="Default"/>
        <w:rPr>
          <w:rFonts w:asciiTheme="minorHAnsi" w:hAnsiTheme="minorHAnsi" w:cs="Times New Roman"/>
          <w:bCs/>
          <w:sz w:val="22"/>
          <w:szCs w:val="22"/>
        </w:rPr>
      </w:pPr>
      <w:r w:rsidRPr="00164BEB">
        <w:rPr>
          <w:rFonts w:asciiTheme="minorHAnsi" w:hAnsiTheme="minorHAnsi" w:cs="Times New Roman"/>
          <w:bCs/>
          <w:sz w:val="22"/>
          <w:szCs w:val="22"/>
        </w:rPr>
        <w:t xml:space="preserve">The Duke-UNC Consortium for Middle East Studies welcomes </w:t>
      </w:r>
      <w:r w:rsidR="009B1F6F" w:rsidRPr="00164BEB">
        <w:rPr>
          <w:rFonts w:asciiTheme="minorHAnsi" w:hAnsiTheme="minorHAnsi" w:cs="Times New Roman"/>
          <w:bCs/>
          <w:sz w:val="22"/>
          <w:szCs w:val="22"/>
        </w:rPr>
        <w:t>applications</w:t>
      </w:r>
      <w:r w:rsidRPr="00164BEB">
        <w:rPr>
          <w:rFonts w:asciiTheme="minorHAnsi" w:hAnsiTheme="minorHAnsi" w:cs="Times New Roman"/>
          <w:bCs/>
          <w:sz w:val="22"/>
          <w:szCs w:val="22"/>
        </w:rPr>
        <w:t xml:space="preserve"> from </w:t>
      </w:r>
      <w:r w:rsidR="003B09E9">
        <w:rPr>
          <w:rFonts w:asciiTheme="minorHAnsi" w:hAnsiTheme="minorHAnsi" w:cs="Times New Roman"/>
          <w:bCs/>
          <w:sz w:val="22"/>
          <w:szCs w:val="22"/>
        </w:rPr>
        <w:t>community college educators</w:t>
      </w:r>
      <w:r w:rsidRPr="00164BEB">
        <w:rPr>
          <w:rFonts w:asciiTheme="minorHAnsi" w:hAnsiTheme="minorHAnsi" w:cs="Times New Roman"/>
          <w:bCs/>
          <w:sz w:val="22"/>
          <w:szCs w:val="22"/>
        </w:rPr>
        <w:t xml:space="preserve"> across North Carolina seeking </w:t>
      </w:r>
      <w:r w:rsidR="005F59C3">
        <w:rPr>
          <w:rFonts w:asciiTheme="minorHAnsi" w:hAnsiTheme="minorHAnsi" w:cs="Times New Roman"/>
          <w:bCs/>
          <w:sz w:val="22"/>
          <w:szCs w:val="22"/>
        </w:rPr>
        <w:t>funding</w:t>
      </w:r>
      <w:r w:rsidRPr="00164BEB">
        <w:rPr>
          <w:rFonts w:asciiTheme="minorHAnsi" w:hAnsiTheme="minorHAnsi" w:cs="Times New Roman"/>
          <w:bCs/>
          <w:sz w:val="22"/>
          <w:szCs w:val="22"/>
        </w:rPr>
        <w:t xml:space="preserve"> to attend </w:t>
      </w:r>
      <w:r w:rsidR="00144353">
        <w:rPr>
          <w:rFonts w:asciiTheme="minorHAnsi" w:hAnsiTheme="minorHAnsi" w:cs="Times New Roman"/>
          <w:bCs/>
          <w:sz w:val="22"/>
          <w:szCs w:val="22"/>
        </w:rPr>
        <w:t xml:space="preserve">our annual conference, </w:t>
      </w:r>
      <w:r w:rsidR="00144353" w:rsidRPr="00664597">
        <w:rPr>
          <w:rFonts w:asciiTheme="minorHAnsi" w:hAnsiTheme="minorHAnsi" w:cs="Times New Roman"/>
          <w:b/>
          <w:bCs/>
          <w:sz w:val="22"/>
          <w:szCs w:val="22"/>
        </w:rPr>
        <w:t>“Conflict Over Gaza: People, Politics, and Possibilities”</w:t>
      </w:r>
      <w:r w:rsidR="003B09E9" w:rsidRPr="00664597">
        <w:rPr>
          <w:rFonts w:asciiTheme="minorHAnsi" w:hAnsiTheme="minorHAnsi" w:cs="Times New Roman"/>
          <w:b/>
          <w:bCs/>
          <w:sz w:val="22"/>
          <w:szCs w:val="22"/>
        </w:rPr>
        <w:t xml:space="preserve"> at UNC-Chapel Hill, March 22-24, 2019.</w:t>
      </w:r>
      <w:r w:rsidR="003B09E9">
        <w:rPr>
          <w:rFonts w:asciiTheme="minorHAnsi" w:hAnsiTheme="minorHAnsi" w:cs="Times New Roman"/>
          <w:bCs/>
          <w:sz w:val="22"/>
          <w:szCs w:val="22"/>
        </w:rPr>
        <w:t xml:space="preserve"> </w:t>
      </w:r>
      <w:r w:rsidR="00144353">
        <w:rPr>
          <w:rFonts w:asciiTheme="minorHAnsi" w:hAnsiTheme="minorHAnsi" w:cs="Times New Roman"/>
          <w:bCs/>
          <w:sz w:val="22"/>
          <w:szCs w:val="22"/>
        </w:rPr>
        <w:t xml:space="preserve"> </w:t>
      </w:r>
      <w:r w:rsidR="00144353" w:rsidRPr="00144353">
        <w:rPr>
          <w:rFonts w:asciiTheme="minorHAnsi" w:hAnsiTheme="minorHAnsi" w:cs="Times New Roman"/>
          <w:bCs/>
          <w:sz w:val="22"/>
          <w:szCs w:val="22"/>
        </w:rPr>
        <w:t xml:space="preserve">Rockets fired out of Gaza; protesters shot near the fence; Egypt mediating between Hamas and Israel–when the Gaza Strip is mentioned in U.S. news outlets, it is usually in response to that day’s sensational events with little (if any) context provided. </w:t>
      </w:r>
      <w:r w:rsidR="0011274D">
        <w:rPr>
          <w:rFonts w:asciiTheme="minorHAnsi" w:hAnsiTheme="minorHAnsi" w:cs="Times New Roman"/>
          <w:bCs/>
          <w:sz w:val="22"/>
          <w:szCs w:val="22"/>
        </w:rPr>
        <w:t xml:space="preserve">This conference </w:t>
      </w:r>
      <w:r w:rsidR="00144353" w:rsidRPr="00144353">
        <w:rPr>
          <w:rFonts w:asciiTheme="minorHAnsi" w:hAnsiTheme="minorHAnsi" w:cs="Times New Roman"/>
          <w:bCs/>
          <w:sz w:val="22"/>
          <w:szCs w:val="22"/>
        </w:rPr>
        <w:t>will shed much needed light on the current realities in the Gaza Strip, giving participants a deeper understanding of the context of these realities and offering concrete options that can better the lives of Gazans. The conference also highlights Gazan culture–music, films, food, and art–to showcase the beauty that goes along with the challenges of life in the Gaza Strip.</w:t>
      </w:r>
    </w:p>
    <w:p w14:paraId="797D18E6" w14:textId="4F312797" w:rsidR="003B09E9" w:rsidRDefault="003B09E9" w:rsidP="00B43484">
      <w:pPr>
        <w:pStyle w:val="Default"/>
        <w:rPr>
          <w:rFonts w:asciiTheme="minorHAnsi" w:hAnsiTheme="minorHAnsi" w:cs="Times New Roman"/>
          <w:bCs/>
          <w:sz w:val="22"/>
          <w:szCs w:val="22"/>
        </w:rPr>
      </w:pPr>
    </w:p>
    <w:p w14:paraId="55F1C2C4"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
          <w:bCs/>
          <w:sz w:val="22"/>
          <w:szCs w:val="22"/>
          <w:u w:val="single"/>
        </w:rPr>
        <w:t>Friday, March 22 | 6:00 – 9:00 p.m.</w:t>
      </w:r>
    </w:p>
    <w:p w14:paraId="36C9BA9C"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Reception: Gazan food</w:t>
      </w:r>
    </w:p>
    <w:p w14:paraId="7408D19A"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 xml:space="preserve">Concert: Palestinian rapper </w:t>
      </w:r>
      <w:r w:rsidRPr="003B09E9">
        <w:rPr>
          <w:rFonts w:asciiTheme="minorHAnsi" w:hAnsiTheme="minorHAnsi"/>
          <w:b/>
          <w:bCs/>
          <w:sz w:val="22"/>
          <w:szCs w:val="22"/>
        </w:rPr>
        <w:t xml:space="preserve">Tamer </w:t>
      </w:r>
      <w:proofErr w:type="spellStart"/>
      <w:r w:rsidRPr="003B09E9">
        <w:rPr>
          <w:rFonts w:asciiTheme="minorHAnsi" w:hAnsiTheme="minorHAnsi"/>
          <w:b/>
          <w:bCs/>
          <w:sz w:val="22"/>
          <w:szCs w:val="22"/>
        </w:rPr>
        <w:t>Nafar</w:t>
      </w:r>
      <w:proofErr w:type="spellEnd"/>
      <w:r w:rsidRPr="003B09E9">
        <w:rPr>
          <w:rFonts w:asciiTheme="minorHAnsi" w:hAnsiTheme="minorHAnsi"/>
          <w:b/>
          <w:bCs/>
          <w:sz w:val="22"/>
          <w:szCs w:val="22"/>
        </w:rPr>
        <w:t xml:space="preserve"> of DAM</w:t>
      </w:r>
    </w:p>
    <w:p w14:paraId="115E0679"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
          <w:bCs/>
          <w:sz w:val="22"/>
          <w:szCs w:val="22"/>
        </w:rPr>
        <w:t> </w:t>
      </w:r>
    </w:p>
    <w:p w14:paraId="5F2AF771"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
          <w:bCs/>
          <w:sz w:val="22"/>
          <w:szCs w:val="22"/>
          <w:u w:val="single"/>
        </w:rPr>
        <w:t>Saturday, March 23 | 9:00 – 5:30 p.m.</w:t>
      </w:r>
    </w:p>
    <w:p w14:paraId="0E639FB1" w14:textId="146C3363" w:rsidR="003B09E9" w:rsidRPr="003B09E9" w:rsidRDefault="0011274D" w:rsidP="003B09E9">
      <w:pPr>
        <w:pStyle w:val="Default"/>
        <w:rPr>
          <w:rFonts w:asciiTheme="minorHAnsi" w:hAnsiTheme="minorHAnsi"/>
          <w:bCs/>
          <w:sz w:val="22"/>
          <w:szCs w:val="22"/>
        </w:rPr>
      </w:pPr>
      <w:r w:rsidRPr="003B09E9">
        <w:rPr>
          <w:rFonts w:asciiTheme="minorHAnsi" w:hAnsiTheme="minorHAnsi"/>
          <w:bCs/>
          <w:sz w:val="22"/>
          <w:szCs w:val="22"/>
        </w:rPr>
        <w:t xml:space="preserve">For featured speakers, visit </w:t>
      </w:r>
      <w:hyperlink r:id="rId10" w:history="1">
        <w:r w:rsidRPr="003B09E9">
          <w:rPr>
            <w:rStyle w:val="Hyperlink"/>
            <w:rFonts w:asciiTheme="minorHAnsi" w:hAnsiTheme="minorHAnsi"/>
            <w:bCs/>
            <w:sz w:val="22"/>
            <w:szCs w:val="22"/>
          </w:rPr>
          <w:t>here</w:t>
        </w:r>
      </w:hyperlink>
      <w:r w:rsidRPr="003B09E9">
        <w:rPr>
          <w:rFonts w:asciiTheme="minorHAnsi" w:hAnsiTheme="minorHAnsi"/>
          <w:bCs/>
          <w:sz w:val="22"/>
          <w:szCs w:val="22"/>
        </w:rPr>
        <w:t>.</w:t>
      </w:r>
      <w:r>
        <w:rPr>
          <w:rFonts w:asciiTheme="minorHAnsi" w:hAnsiTheme="minorHAnsi"/>
          <w:bCs/>
          <w:sz w:val="22"/>
          <w:szCs w:val="22"/>
        </w:rPr>
        <w:t xml:space="preserve"> </w:t>
      </w:r>
      <w:r w:rsidR="003B09E9" w:rsidRPr="003B09E9">
        <w:rPr>
          <w:rFonts w:asciiTheme="minorHAnsi" w:hAnsiTheme="minorHAnsi"/>
          <w:bCs/>
          <w:sz w:val="22"/>
          <w:szCs w:val="22"/>
        </w:rPr>
        <w:t>Panels:</w:t>
      </w:r>
    </w:p>
    <w:p w14:paraId="1EF20386"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“The (De-</w:t>
      </w:r>
      <w:proofErr w:type="gramStart"/>
      <w:r w:rsidRPr="003B09E9">
        <w:rPr>
          <w:rFonts w:asciiTheme="minorHAnsi" w:hAnsiTheme="minorHAnsi"/>
          <w:bCs/>
          <w:sz w:val="22"/>
          <w:szCs w:val="22"/>
        </w:rPr>
        <w:t>)Development</w:t>
      </w:r>
      <w:proofErr w:type="gramEnd"/>
      <w:r w:rsidRPr="003B09E9">
        <w:rPr>
          <w:rFonts w:asciiTheme="minorHAnsi" w:hAnsiTheme="minorHAnsi"/>
          <w:bCs/>
          <w:sz w:val="22"/>
          <w:szCs w:val="22"/>
        </w:rPr>
        <w:t xml:space="preserve"> of Gaza: Economy, Women, and Youth”</w:t>
      </w:r>
    </w:p>
    <w:p w14:paraId="457DE453"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“Humanitarian Crisis: Food, Water, and Health”</w:t>
      </w:r>
    </w:p>
    <w:p w14:paraId="09AD2A49"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“In and Out: Gaza and Freedom of Movement”</w:t>
      </w:r>
    </w:p>
    <w:p w14:paraId="533BD5BC"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“Gazans between Fatah &amp; Hamas”</w:t>
      </w:r>
    </w:p>
    <w:p w14:paraId="3983755F"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Cs/>
          <w:sz w:val="22"/>
          <w:szCs w:val="22"/>
        </w:rPr>
        <w:t>“Gaza and the World: Egypt, Israel, and the United States”</w:t>
      </w:r>
    </w:p>
    <w:p w14:paraId="7B84F594" w14:textId="46CE2996" w:rsidR="003B09E9" w:rsidRPr="003B09E9" w:rsidRDefault="003B09E9" w:rsidP="003B09E9">
      <w:pPr>
        <w:pStyle w:val="Default"/>
        <w:rPr>
          <w:rFonts w:asciiTheme="minorHAnsi" w:hAnsiTheme="minorHAnsi"/>
          <w:bCs/>
          <w:sz w:val="22"/>
          <w:szCs w:val="22"/>
        </w:rPr>
      </w:pPr>
      <w:r w:rsidRPr="003B09E9">
        <w:rPr>
          <w:rFonts w:asciiTheme="minorHAnsi" w:hAnsiTheme="minorHAnsi"/>
          <w:b/>
          <w:bCs/>
          <w:i/>
          <w:iCs/>
          <w:sz w:val="22"/>
          <w:szCs w:val="22"/>
        </w:rPr>
        <w:t>Breakfast snacks, c</w:t>
      </w:r>
      <w:r w:rsidR="0011274D">
        <w:rPr>
          <w:rFonts w:asciiTheme="minorHAnsi" w:hAnsiTheme="minorHAnsi"/>
          <w:b/>
          <w:bCs/>
          <w:i/>
          <w:iCs/>
          <w:sz w:val="22"/>
          <w:szCs w:val="22"/>
        </w:rPr>
        <w:t>offee, and Gazan lunch provided.</w:t>
      </w:r>
    </w:p>
    <w:p w14:paraId="36CE1DD0"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
          <w:bCs/>
          <w:sz w:val="22"/>
          <w:szCs w:val="22"/>
        </w:rPr>
        <w:t> </w:t>
      </w:r>
    </w:p>
    <w:p w14:paraId="1C5A8676" w14:textId="77777777" w:rsidR="003B09E9" w:rsidRPr="003B09E9" w:rsidRDefault="003B09E9" w:rsidP="003B09E9">
      <w:pPr>
        <w:pStyle w:val="Default"/>
        <w:rPr>
          <w:rFonts w:asciiTheme="minorHAnsi" w:hAnsiTheme="minorHAnsi"/>
          <w:bCs/>
          <w:sz w:val="22"/>
          <w:szCs w:val="22"/>
        </w:rPr>
      </w:pPr>
      <w:r w:rsidRPr="003B09E9">
        <w:rPr>
          <w:rFonts w:asciiTheme="minorHAnsi" w:hAnsiTheme="minorHAnsi"/>
          <w:b/>
          <w:bCs/>
          <w:sz w:val="22"/>
          <w:szCs w:val="22"/>
          <w:u w:val="single"/>
        </w:rPr>
        <w:t>Sunday, March 24 | 10:00 a.m. – 9:00 p.m.</w:t>
      </w:r>
    </w:p>
    <w:p w14:paraId="57E524CC" w14:textId="77777777" w:rsidR="003B09E9" w:rsidRPr="003B09E9" w:rsidRDefault="003B09E9" w:rsidP="003B09E9">
      <w:pPr>
        <w:pStyle w:val="Default"/>
        <w:rPr>
          <w:rFonts w:asciiTheme="minorHAnsi" w:hAnsiTheme="minorHAnsi"/>
          <w:bCs/>
          <w:sz w:val="22"/>
          <w:szCs w:val="22"/>
        </w:rPr>
      </w:pPr>
      <w:hyperlink r:id="rId11" w:history="1">
        <w:r w:rsidRPr="003B09E9">
          <w:rPr>
            <w:rStyle w:val="Hyperlink"/>
            <w:rFonts w:asciiTheme="minorHAnsi" w:hAnsiTheme="minorHAnsi"/>
            <w:bCs/>
            <w:sz w:val="22"/>
            <w:szCs w:val="22"/>
          </w:rPr>
          <w:t>Gaza On Screen</w:t>
        </w:r>
      </w:hyperlink>
      <w:r w:rsidRPr="003B09E9">
        <w:rPr>
          <w:rFonts w:asciiTheme="minorHAnsi" w:hAnsiTheme="minorHAnsi"/>
          <w:bCs/>
          <w:sz w:val="22"/>
          <w:szCs w:val="22"/>
        </w:rPr>
        <w:t>: A full day of screenings featuring the diverse film work that has engaged with the Gaza Strip during the past seventy years.</w:t>
      </w:r>
    </w:p>
    <w:p w14:paraId="187F544F" w14:textId="77777777" w:rsidR="00144353" w:rsidRDefault="00144353" w:rsidP="00B43484">
      <w:pPr>
        <w:pStyle w:val="Default"/>
        <w:rPr>
          <w:rFonts w:asciiTheme="minorHAnsi" w:hAnsiTheme="minorHAnsi" w:cs="Times New Roman"/>
          <w:bCs/>
          <w:sz w:val="22"/>
          <w:szCs w:val="22"/>
        </w:rPr>
      </w:pPr>
    </w:p>
    <w:p w14:paraId="5CAE5A0A" w14:textId="01C51D71" w:rsidR="00B43484" w:rsidRDefault="008D45F0" w:rsidP="00B43484">
      <w:pPr>
        <w:pStyle w:val="Default"/>
        <w:pBdr>
          <w:bottom w:val="single" w:sz="6" w:space="1" w:color="auto"/>
        </w:pBdr>
        <w:rPr>
          <w:rStyle w:val="Hyperlink"/>
          <w:rFonts w:asciiTheme="minorHAnsi" w:hAnsiTheme="minorHAnsi" w:cs="Times New Roman"/>
          <w:bCs/>
          <w:sz w:val="22"/>
          <w:szCs w:val="22"/>
        </w:rPr>
      </w:pPr>
      <w:r w:rsidRPr="00164BEB">
        <w:rPr>
          <w:rFonts w:asciiTheme="minorHAnsi" w:hAnsiTheme="minorHAnsi" w:cs="Times New Roman"/>
          <w:bCs/>
          <w:sz w:val="22"/>
          <w:szCs w:val="22"/>
        </w:rPr>
        <w:t>For more information</w:t>
      </w:r>
      <w:r w:rsidR="003B09E9">
        <w:rPr>
          <w:rFonts w:asciiTheme="minorHAnsi" w:hAnsiTheme="minorHAnsi" w:cs="Times New Roman"/>
          <w:bCs/>
          <w:sz w:val="22"/>
          <w:szCs w:val="22"/>
        </w:rPr>
        <w:t xml:space="preserve"> about the conference</w:t>
      </w:r>
      <w:r w:rsidRPr="00164BEB">
        <w:rPr>
          <w:rFonts w:asciiTheme="minorHAnsi" w:hAnsiTheme="minorHAnsi" w:cs="Times New Roman"/>
          <w:bCs/>
          <w:sz w:val="22"/>
          <w:szCs w:val="22"/>
        </w:rPr>
        <w:t xml:space="preserve">, visit </w:t>
      </w:r>
      <w:hyperlink r:id="rId12" w:history="1">
        <w:r w:rsidR="003F6095" w:rsidRPr="00C1787D">
          <w:rPr>
            <w:rStyle w:val="Hyperlink"/>
            <w:rFonts w:asciiTheme="minorHAnsi" w:hAnsiTheme="minorHAnsi" w:cs="Times New Roman"/>
            <w:bCs/>
            <w:sz w:val="22"/>
            <w:szCs w:val="22"/>
          </w:rPr>
          <w:t>http://gazaconference.web.unc.edu/</w:t>
        </w:r>
      </w:hyperlink>
      <w:r w:rsidR="005F59C3">
        <w:rPr>
          <w:rStyle w:val="Hyperlink"/>
          <w:rFonts w:asciiTheme="minorHAnsi" w:hAnsiTheme="minorHAnsi" w:cs="Times New Roman"/>
          <w:bCs/>
          <w:sz w:val="22"/>
          <w:szCs w:val="22"/>
        </w:rPr>
        <w:t>.</w:t>
      </w:r>
      <w:r w:rsidR="003F6095">
        <w:rPr>
          <w:rStyle w:val="Hyperlink"/>
          <w:rFonts w:asciiTheme="minorHAnsi" w:hAnsiTheme="minorHAnsi" w:cs="Times New Roman"/>
          <w:bCs/>
          <w:sz w:val="22"/>
          <w:szCs w:val="22"/>
        </w:rPr>
        <w:br/>
      </w:r>
    </w:p>
    <w:p w14:paraId="27C11F7B" w14:textId="77777777" w:rsidR="00B43484" w:rsidRPr="00164BEB" w:rsidRDefault="00B43484" w:rsidP="00B43484">
      <w:pPr>
        <w:pStyle w:val="Default"/>
        <w:rPr>
          <w:rFonts w:asciiTheme="minorHAnsi" w:hAnsiTheme="minorHAnsi" w:cs="Times New Roman"/>
          <w:b/>
          <w:bCs/>
          <w:sz w:val="22"/>
          <w:szCs w:val="22"/>
        </w:rPr>
      </w:pPr>
    </w:p>
    <w:p w14:paraId="36E1701A" w14:textId="1DA1C9AF" w:rsidR="00B43484" w:rsidRPr="00164BEB" w:rsidRDefault="003B09E9" w:rsidP="00B43484">
      <w:pPr>
        <w:pStyle w:val="Default"/>
        <w:rPr>
          <w:rFonts w:asciiTheme="minorHAnsi" w:hAnsiTheme="minorHAnsi" w:cs="Times New Roman"/>
          <w:b/>
          <w:bCs/>
          <w:sz w:val="22"/>
          <w:szCs w:val="22"/>
        </w:rPr>
      </w:pPr>
      <w:r>
        <w:rPr>
          <w:rFonts w:asciiTheme="minorHAnsi" w:hAnsiTheme="minorHAnsi" w:cs="Times New Roman"/>
          <w:b/>
          <w:bCs/>
          <w:sz w:val="22"/>
          <w:szCs w:val="22"/>
        </w:rPr>
        <w:t>Eligibility</w:t>
      </w:r>
    </w:p>
    <w:p w14:paraId="019654B0" w14:textId="007EC035" w:rsidR="00B43484" w:rsidRDefault="00DB0142" w:rsidP="00B43484">
      <w:pPr>
        <w:pStyle w:val="Default"/>
        <w:numPr>
          <w:ilvl w:val="0"/>
          <w:numId w:val="1"/>
        </w:numPr>
        <w:rPr>
          <w:rFonts w:asciiTheme="minorHAnsi" w:hAnsiTheme="minorHAnsi" w:cs="Times New Roman"/>
          <w:bCs/>
          <w:sz w:val="22"/>
          <w:szCs w:val="22"/>
        </w:rPr>
      </w:pPr>
      <w:r>
        <w:rPr>
          <w:rFonts w:asciiTheme="minorHAnsi" w:hAnsiTheme="minorHAnsi" w:cs="Times New Roman"/>
          <w:bCs/>
          <w:sz w:val="22"/>
          <w:szCs w:val="22"/>
        </w:rPr>
        <w:t>This</w:t>
      </w:r>
      <w:r w:rsidR="003B09E9">
        <w:rPr>
          <w:rFonts w:asciiTheme="minorHAnsi" w:hAnsiTheme="minorHAnsi" w:cs="Times New Roman"/>
          <w:bCs/>
          <w:sz w:val="22"/>
          <w:szCs w:val="22"/>
        </w:rPr>
        <w:t xml:space="preserve"> travel</w:t>
      </w:r>
      <w:r>
        <w:rPr>
          <w:rFonts w:asciiTheme="minorHAnsi" w:hAnsiTheme="minorHAnsi" w:cs="Times New Roman"/>
          <w:bCs/>
          <w:sz w:val="22"/>
          <w:szCs w:val="22"/>
        </w:rPr>
        <w:t xml:space="preserve"> grant is o</w:t>
      </w:r>
      <w:r w:rsidR="00B43484" w:rsidRPr="00164BEB">
        <w:rPr>
          <w:rFonts w:asciiTheme="minorHAnsi" w:hAnsiTheme="minorHAnsi" w:cs="Times New Roman"/>
          <w:bCs/>
          <w:sz w:val="22"/>
          <w:szCs w:val="22"/>
        </w:rPr>
        <w:t xml:space="preserve">pen to </w:t>
      </w:r>
      <w:r w:rsidR="009B1F6F" w:rsidRPr="00164BEB">
        <w:rPr>
          <w:rFonts w:asciiTheme="minorHAnsi" w:hAnsiTheme="minorHAnsi" w:cs="Times New Roman"/>
          <w:bCs/>
          <w:sz w:val="22"/>
          <w:szCs w:val="22"/>
        </w:rPr>
        <w:t xml:space="preserve">all </w:t>
      </w:r>
      <w:r w:rsidR="00B43484" w:rsidRPr="00164BEB">
        <w:rPr>
          <w:rFonts w:asciiTheme="minorHAnsi" w:hAnsiTheme="minorHAnsi" w:cs="Times New Roman"/>
          <w:bCs/>
          <w:sz w:val="22"/>
          <w:szCs w:val="22"/>
        </w:rPr>
        <w:t xml:space="preserve">community college </w:t>
      </w:r>
      <w:r w:rsidR="005F59C3">
        <w:rPr>
          <w:rFonts w:asciiTheme="minorHAnsi" w:hAnsiTheme="minorHAnsi" w:cs="Times New Roman"/>
          <w:bCs/>
          <w:sz w:val="22"/>
          <w:szCs w:val="22"/>
        </w:rPr>
        <w:t>faculty</w:t>
      </w:r>
      <w:r w:rsidR="003B09E9">
        <w:rPr>
          <w:rFonts w:asciiTheme="minorHAnsi" w:hAnsiTheme="minorHAnsi" w:cs="Times New Roman"/>
          <w:bCs/>
          <w:sz w:val="22"/>
          <w:szCs w:val="22"/>
        </w:rPr>
        <w:t xml:space="preserve"> in North Carolina.</w:t>
      </w:r>
    </w:p>
    <w:p w14:paraId="19A065B5" w14:textId="1709E211" w:rsidR="003B09E9" w:rsidRDefault="003B09E9" w:rsidP="003B09E9">
      <w:pPr>
        <w:pStyle w:val="Default"/>
        <w:numPr>
          <w:ilvl w:val="0"/>
          <w:numId w:val="1"/>
        </w:numPr>
        <w:rPr>
          <w:rFonts w:asciiTheme="minorHAnsi" w:hAnsiTheme="minorHAnsi" w:cs="Times New Roman"/>
          <w:bCs/>
          <w:sz w:val="22"/>
          <w:szCs w:val="22"/>
        </w:rPr>
      </w:pPr>
      <w:r>
        <w:rPr>
          <w:rFonts w:asciiTheme="minorHAnsi" w:hAnsiTheme="minorHAnsi" w:cs="Times New Roman"/>
          <w:bCs/>
          <w:sz w:val="22"/>
          <w:szCs w:val="22"/>
        </w:rPr>
        <w:t>Applicants must liv</w:t>
      </w:r>
      <w:r w:rsidR="004509AF">
        <w:rPr>
          <w:rFonts w:asciiTheme="minorHAnsi" w:hAnsiTheme="minorHAnsi" w:cs="Times New Roman"/>
          <w:bCs/>
          <w:sz w:val="22"/>
          <w:szCs w:val="22"/>
        </w:rPr>
        <w:t>e at least 60</w:t>
      </w:r>
      <w:r>
        <w:rPr>
          <w:rFonts w:asciiTheme="minorHAnsi" w:hAnsiTheme="minorHAnsi" w:cs="Times New Roman"/>
          <w:bCs/>
          <w:sz w:val="22"/>
          <w:szCs w:val="22"/>
        </w:rPr>
        <w:t xml:space="preserve"> miles away from the event location (FedEx Global Education Center, 301 Pittsboro Street, Chapel Hill, North Carolina </w:t>
      </w:r>
      <w:r w:rsidRPr="003B09E9">
        <w:rPr>
          <w:rFonts w:asciiTheme="minorHAnsi" w:hAnsiTheme="minorHAnsi" w:cs="Times New Roman"/>
          <w:bCs/>
          <w:sz w:val="22"/>
          <w:szCs w:val="22"/>
        </w:rPr>
        <w:t>27516</w:t>
      </w:r>
      <w:r>
        <w:rPr>
          <w:rFonts w:asciiTheme="minorHAnsi" w:hAnsiTheme="minorHAnsi" w:cs="Times New Roman"/>
          <w:bCs/>
          <w:sz w:val="22"/>
          <w:szCs w:val="22"/>
        </w:rPr>
        <w:t>)</w:t>
      </w:r>
    </w:p>
    <w:p w14:paraId="7064597F" w14:textId="33117073" w:rsidR="003B09E9" w:rsidRDefault="00664597" w:rsidP="003B09E9">
      <w:pPr>
        <w:pStyle w:val="Default"/>
        <w:numPr>
          <w:ilvl w:val="0"/>
          <w:numId w:val="1"/>
        </w:numPr>
        <w:rPr>
          <w:rFonts w:asciiTheme="minorHAnsi" w:hAnsiTheme="minorHAnsi" w:cs="Times New Roman"/>
          <w:bCs/>
          <w:sz w:val="22"/>
          <w:szCs w:val="22"/>
        </w:rPr>
      </w:pPr>
      <w:r>
        <w:rPr>
          <w:rFonts w:asciiTheme="minorHAnsi" w:hAnsiTheme="minorHAnsi" w:cs="Times New Roman"/>
          <w:bCs/>
          <w:sz w:val="22"/>
          <w:szCs w:val="22"/>
        </w:rPr>
        <w:t>Applicants</w:t>
      </w:r>
      <w:r w:rsidR="003B09E9" w:rsidRPr="00164BEB">
        <w:rPr>
          <w:rFonts w:asciiTheme="minorHAnsi" w:hAnsiTheme="minorHAnsi" w:cs="Times New Roman"/>
          <w:bCs/>
          <w:sz w:val="22"/>
          <w:szCs w:val="22"/>
        </w:rPr>
        <w:t xml:space="preserve"> must intend on teaching in the </w:t>
      </w:r>
      <w:r>
        <w:rPr>
          <w:rFonts w:asciiTheme="minorHAnsi" w:hAnsiTheme="minorHAnsi" w:cs="Times New Roman"/>
          <w:bCs/>
          <w:sz w:val="22"/>
          <w:szCs w:val="22"/>
        </w:rPr>
        <w:t>upcoming</w:t>
      </w:r>
      <w:r w:rsidR="003B09E9" w:rsidRPr="00164BEB">
        <w:rPr>
          <w:rFonts w:asciiTheme="minorHAnsi" w:hAnsiTheme="minorHAnsi" w:cs="Times New Roman"/>
          <w:bCs/>
          <w:sz w:val="22"/>
          <w:szCs w:val="22"/>
        </w:rPr>
        <w:t xml:space="preserve"> </w:t>
      </w:r>
      <w:r>
        <w:rPr>
          <w:rFonts w:asciiTheme="minorHAnsi" w:hAnsiTheme="minorHAnsi" w:cs="Times New Roman"/>
          <w:bCs/>
          <w:sz w:val="22"/>
          <w:szCs w:val="22"/>
        </w:rPr>
        <w:t>academic</w:t>
      </w:r>
      <w:r w:rsidR="003B09E9" w:rsidRPr="00164BEB">
        <w:rPr>
          <w:rFonts w:asciiTheme="minorHAnsi" w:hAnsiTheme="minorHAnsi" w:cs="Times New Roman"/>
          <w:bCs/>
          <w:sz w:val="22"/>
          <w:szCs w:val="22"/>
        </w:rPr>
        <w:t xml:space="preserve"> year</w:t>
      </w:r>
      <w:r w:rsidR="003B09E9">
        <w:rPr>
          <w:rFonts w:asciiTheme="minorHAnsi" w:hAnsiTheme="minorHAnsi" w:cs="Times New Roman"/>
          <w:bCs/>
          <w:sz w:val="22"/>
          <w:szCs w:val="22"/>
        </w:rPr>
        <w:t>.</w:t>
      </w:r>
    </w:p>
    <w:p w14:paraId="03DBFBC3" w14:textId="0F9F8EAA" w:rsidR="003B09E9" w:rsidRPr="003F6095" w:rsidRDefault="003B09E9" w:rsidP="00D9240C">
      <w:pPr>
        <w:pStyle w:val="Default"/>
        <w:numPr>
          <w:ilvl w:val="0"/>
          <w:numId w:val="1"/>
        </w:numPr>
        <w:rPr>
          <w:rFonts w:asciiTheme="minorHAnsi" w:hAnsiTheme="minorHAnsi" w:cs="Times New Roman"/>
          <w:bCs/>
          <w:sz w:val="22"/>
          <w:szCs w:val="22"/>
        </w:rPr>
      </w:pPr>
      <w:r w:rsidRPr="003F6095">
        <w:rPr>
          <w:rFonts w:asciiTheme="minorHAnsi" w:hAnsiTheme="minorHAnsi" w:cs="Times New Roman"/>
          <w:bCs/>
          <w:sz w:val="22"/>
          <w:szCs w:val="22"/>
        </w:rPr>
        <w:t>Applicants</w:t>
      </w:r>
      <w:r w:rsidRPr="003F6095">
        <w:rPr>
          <w:rFonts w:asciiTheme="minorHAnsi" w:hAnsiTheme="minorHAnsi" w:cs="Times New Roman"/>
          <w:bCs/>
          <w:sz w:val="22"/>
          <w:szCs w:val="22"/>
        </w:rPr>
        <w:t xml:space="preserve"> must be able to attend the </w:t>
      </w:r>
      <w:r w:rsidRPr="003F6095">
        <w:rPr>
          <w:rFonts w:asciiTheme="minorHAnsi" w:hAnsiTheme="minorHAnsi" w:cs="Times New Roman"/>
          <w:bCs/>
          <w:sz w:val="22"/>
          <w:szCs w:val="22"/>
        </w:rPr>
        <w:t xml:space="preserve">entire </w:t>
      </w:r>
      <w:r w:rsidRPr="003F6095">
        <w:rPr>
          <w:rFonts w:asciiTheme="minorHAnsi" w:hAnsiTheme="minorHAnsi" w:cs="Times New Roman"/>
          <w:bCs/>
          <w:sz w:val="22"/>
          <w:szCs w:val="22"/>
        </w:rPr>
        <w:t xml:space="preserve">reception and keynote performance on Friday, March 22, 6:00 – 9:00 p.m., and the full day of panels on Saturday, March 23, 9:00 – 5:30 p.m. </w:t>
      </w:r>
      <w:proofErr w:type="gramStart"/>
      <w:r w:rsidRPr="003F6095">
        <w:rPr>
          <w:rFonts w:asciiTheme="minorHAnsi" w:hAnsiTheme="minorHAnsi" w:cs="Times New Roman"/>
          <w:bCs/>
          <w:sz w:val="22"/>
          <w:szCs w:val="22"/>
        </w:rPr>
        <w:t>Attending</w:t>
      </w:r>
      <w:proofErr w:type="gramEnd"/>
      <w:r w:rsidRPr="003F6095">
        <w:rPr>
          <w:rFonts w:asciiTheme="minorHAnsi" w:hAnsiTheme="minorHAnsi" w:cs="Times New Roman"/>
          <w:bCs/>
          <w:sz w:val="22"/>
          <w:szCs w:val="22"/>
        </w:rPr>
        <w:t xml:space="preserve"> the film festival on Sunday, March 24</w:t>
      </w:r>
      <w:r w:rsidRPr="003F6095">
        <w:rPr>
          <w:rFonts w:asciiTheme="minorHAnsi" w:hAnsiTheme="minorHAnsi" w:cs="Times New Roman"/>
          <w:bCs/>
          <w:sz w:val="22"/>
          <w:szCs w:val="22"/>
        </w:rPr>
        <w:t>, 10:00 a.m. – 9:00 p.m.</w:t>
      </w:r>
      <w:r w:rsidRPr="003F6095">
        <w:rPr>
          <w:rFonts w:asciiTheme="minorHAnsi" w:hAnsiTheme="minorHAnsi" w:cs="Times New Roman"/>
          <w:bCs/>
          <w:sz w:val="22"/>
          <w:szCs w:val="22"/>
        </w:rPr>
        <w:t xml:space="preserve"> is optional but encouraged.</w:t>
      </w:r>
    </w:p>
    <w:p w14:paraId="69A769F9" w14:textId="59810526" w:rsidR="003B09E9" w:rsidRPr="003B09E9" w:rsidRDefault="003B09E9" w:rsidP="003B09E9">
      <w:pPr>
        <w:pStyle w:val="Default"/>
        <w:rPr>
          <w:rFonts w:asciiTheme="minorHAnsi" w:hAnsiTheme="minorHAnsi" w:cs="Times New Roman"/>
          <w:b/>
          <w:bCs/>
          <w:sz w:val="22"/>
          <w:szCs w:val="22"/>
        </w:rPr>
      </w:pPr>
      <w:r>
        <w:rPr>
          <w:rFonts w:asciiTheme="minorHAnsi" w:hAnsiTheme="minorHAnsi" w:cs="Times New Roman"/>
          <w:b/>
          <w:bCs/>
          <w:sz w:val="22"/>
          <w:szCs w:val="22"/>
        </w:rPr>
        <w:lastRenderedPageBreak/>
        <w:t>Guidelines</w:t>
      </w:r>
    </w:p>
    <w:p w14:paraId="37D02867" w14:textId="3F324FEE" w:rsidR="003B09E9" w:rsidRDefault="003B09E9" w:rsidP="00B43484">
      <w:pPr>
        <w:pStyle w:val="Default"/>
        <w:numPr>
          <w:ilvl w:val="0"/>
          <w:numId w:val="1"/>
        </w:numPr>
        <w:rPr>
          <w:rFonts w:asciiTheme="minorHAnsi" w:hAnsiTheme="minorHAnsi" w:cs="Times New Roman"/>
          <w:bCs/>
          <w:sz w:val="22"/>
          <w:szCs w:val="22"/>
        </w:rPr>
      </w:pPr>
      <w:r>
        <w:rPr>
          <w:rFonts w:asciiTheme="minorHAnsi" w:hAnsiTheme="minorHAnsi" w:cs="Times New Roman"/>
          <w:bCs/>
          <w:sz w:val="22"/>
          <w:szCs w:val="22"/>
        </w:rPr>
        <w:t xml:space="preserve">The grant includes </w:t>
      </w:r>
      <w:r w:rsidRPr="00E1443C">
        <w:rPr>
          <w:rFonts w:asciiTheme="minorHAnsi" w:hAnsiTheme="minorHAnsi" w:cs="Times New Roman"/>
          <w:b/>
          <w:bCs/>
          <w:sz w:val="22"/>
          <w:szCs w:val="22"/>
        </w:rPr>
        <w:t>single occupancy accommodations in Chapel Hill for up to two nights</w:t>
      </w:r>
      <w:r>
        <w:rPr>
          <w:rFonts w:asciiTheme="minorHAnsi" w:hAnsiTheme="minorHAnsi" w:cs="Times New Roman"/>
          <w:bCs/>
          <w:sz w:val="22"/>
          <w:szCs w:val="22"/>
        </w:rPr>
        <w:t xml:space="preserve"> (Friday, March 22 and Saturday, March 23), as well as </w:t>
      </w:r>
      <w:r w:rsidRPr="00E1443C">
        <w:rPr>
          <w:rFonts w:asciiTheme="minorHAnsi" w:hAnsiTheme="minorHAnsi" w:cs="Times New Roman"/>
          <w:b/>
          <w:bCs/>
          <w:sz w:val="22"/>
          <w:szCs w:val="22"/>
        </w:rPr>
        <w:t>a mileage stipend of $50,</w:t>
      </w:r>
      <w:r w:rsidR="00E1443C">
        <w:rPr>
          <w:rFonts w:asciiTheme="minorHAnsi" w:hAnsiTheme="minorHAnsi" w:cs="Times New Roman"/>
          <w:bCs/>
          <w:sz w:val="22"/>
          <w:szCs w:val="22"/>
        </w:rPr>
        <w:t xml:space="preserve"> given as a reimbursement after the conference.</w:t>
      </w:r>
    </w:p>
    <w:p w14:paraId="6C85831C" w14:textId="6308171B" w:rsidR="009B1F6F" w:rsidRPr="00E80A2F" w:rsidRDefault="009B1F6F" w:rsidP="009B1F6F">
      <w:pPr>
        <w:pStyle w:val="ListParagraph"/>
        <w:numPr>
          <w:ilvl w:val="0"/>
          <w:numId w:val="1"/>
        </w:numPr>
        <w:rPr>
          <w:rFonts w:asciiTheme="minorHAnsi" w:hAnsiTheme="minorHAnsi"/>
          <w:bCs/>
          <w:color w:val="000000"/>
          <w:sz w:val="22"/>
          <w:szCs w:val="22"/>
          <w:u w:color="000000"/>
        </w:rPr>
      </w:pPr>
      <w:r w:rsidRPr="00E80A2F">
        <w:rPr>
          <w:rFonts w:asciiTheme="minorHAnsi" w:hAnsiTheme="minorHAnsi"/>
          <w:bCs/>
          <w:color w:val="000000"/>
          <w:sz w:val="22"/>
          <w:szCs w:val="22"/>
          <w:u w:color="000000"/>
        </w:rPr>
        <w:t>Optional: You may submit your resume or CV along with the completed application</w:t>
      </w:r>
    </w:p>
    <w:p w14:paraId="3BC0FA8B" w14:textId="2A7C627F" w:rsidR="000F7415" w:rsidRDefault="003B09E9" w:rsidP="009B1F6F">
      <w:pPr>
        <w:pStyle w:val="ListParagraph"/>
        <w:numPr>
          <w:ilvl w:val="0"/>
          <w:numId w:val="1"/>
        </w:numPr>
        <w:rPr>
          <w:rFonts w:asciiTheme="minorHAnsi" w:hAnsiTheme="minorHAnsi"/>
          <w:bCs/>
          <w:color w:val="000000"/>
          <w:sz w:val="22"/>
          <w:szCs w:val="22"/>
          <w:u w:color="000000"/>
        </w:rPr>
      </w:pPr>
      <w:r>
        <w:rPr>
          <w:rFonts w:asciiTheme="minorHAnsi" w:hAnsiTheme="minorHAnsi"/>
          <w:b/>
          <w:bCs/>
          <w:color w:val="000000"/>
          <w:sz w:val="22"/>
          <w:szCs w:val="22"/>
          <w:u w:color="000000"/>
        </w:rPr>
        <w:t xml:space="preserve">Reporting Requirements: </w:t>
      </w:r>
      <w:r w:rsidR="000F7415">
        <w:rPr>
          <w:rFonts w:asciiTheme="minorHAnsi" w:hAnsiTheme="minorHAnsi"/>
          <w:bCs/>
          <w:color w:val="000000"/>
          <w:sz w:val="22"/>
          <w:szCs w:val="22"/>
          <w:u w:color="000000"/>
        </w:rPr>
        <w:t xml:space="preserve">Grantees must </w:t>
      </w:r>
      <w:r>
        <w:rPr>
          <w:rFonts w:asciiTheme="minorHAnsi" w:hAnsiTheme="minorHAnsi"/>
          <w:bCs/>
          <w:color w:val="000000"/>
          <w:sz w:val="22"/>
          <w:szCs w:val="22"/>
          <w:u w:color="000000"/>
        </w:rPr>
        <w:t>respond to a brief survey immediately following the conference, and complete a second survey six months after the event.</w:t>
      </w:r>
      <w:r w:rsidR="000F7415">
        <w:rPr>
          <w:rFonts w:asciiTheme="minorHAnsi" w:hAnsiTheme="minorHAnsi"/>
          <w:bCs/>
          <w:color w:val="000000"/>
          <w:sz w:val="22"/>
          <w:szCs w:val="22"/>
          <w:u w:color="000000"/>
        </w:rPr>
        <w:t xml:space="preserve"> </w:t>
      </w:r>
    </w:p>
    <w:p w14:paraId="00DB777C" w14:textId="77777777" w:rsidR="00E80A2F" w:rsidRDefault="00E80A2F" w:rsidP="00E80A2F">
      <w:pPr>
        <w:pStyle w:val="ListParagraph"/>
        <w:rPr>
          <w:rFonts w:asciiTheme="minorHAnsi" w:hAnsiTheme="minorHAnsi"/>
          <w:bCs/>
          <w:color w:val="000000"/>
          <w:sz w:val="22"/>
          <w:szCs w:val="22"/>
          <w:u w:color="000000"/>
        </w:rPr>
      </w:pPr>
    </w:p>
    <w:p w14:paraId="5903BE82" w14:textId="6CCA468D" w:rsidR="00B43484" w:rsidRPr="00E80A2F" w:rsidRDefault="00E80A2F" w:rsidP="00B43484">
      <w:pPr>
        <w:pStyle w:val="Default"/>
        <w:rPr>
          <w:rFonts w:asciiTheme="minorHAnsi" w:hAnsiTheme="minorHAnsi" w:cs="Times New Roman"/>
          <w:bCs/>
          <w:sz w:val="22"/>
          <w:szCs w:val="22"/>
        </w:rPr>
      </w:pPr>
      <w:r>
        <w:rPr>
          <w:rFonts w:asciiTheme="minorHAnsi" w:hAnsiTheme="minorHAnsi" w:cs="Times New Roman"/>
          <w:b/>
          <w:bCs/>
          <w:sz w:val="22"/>
          <w:szCs w:val="22"/>
        </w:rPr>
        <w:t xml:space="preserve">To Apply:  </w:t>
      </w:r>
      <w:r>
        <w:rPr>
          <w:rFonts w:asciiTheme="minorHAnsi" w:hAnsiTheme="minorHAnsi" w:cs="Times New Roman"/>
          <w:bCs/>
          <w:sz w:val="22"/>
          <w:szCs w:val="22"/>
        </w:rPr>
        <w:t xml:space="preserve">Complete this application and submit to </w:t>
      </w:r>
      <w:hyperlink r:id="rId13" w:history="1">
        <w:r w:rsidRPr="00C1787D">
          <w:rPr>
            <w:rStyle w:val="Hyperlink"/>
            <w:rFonts w:asciiTheme="minorHAnsi" w:hAnsiTheme="minorHAnsi" w:cs="Times New Roman"/>
            <w:bCs/>
            <w:sz w:val="22"/>
            <w:szCs w:val="22"/>
          </w:rPr>
          <w:t>harver@email.unc.edu</w:t>
        </w:r>
      </w:hyperlink>
      <w:r>
        <w:rPr>
          <w:rFonts w:asciiTheme="minorHAnsi" w:hAnsiTheme="minorHAnsi" w:cs="Times New Roman"/>
          <w:bCs/>
          <w:sz w:val="22"/>
          <w:szCs w:val="22"/>
        </w:rPr>
        <w:t xml:space="preserve"> by </w:t>
      </w:r>
      <w:bookmarkStart w:id="0" w:name="_GoBack"/>
      <w:r>
        <w:rPr>
          <w:rFonts w:asciiTheme="minorHAnsi" w:hAnsiTheme="minorHAnsi" w:cs="Times New Roman"/>
          <w:bCs/>
          <w:sz w:val="22"/>
          <w:szCs w:val="22"/>
        </w:rPr>
        <w:t>March 5, 11:59pm EST</w:t>
      </w:r>
      <w:bookmarkEnd w:id="0"/>
      <w:r>
        <w:rPr>
          <w:rFonts w:asciiTheme="minorHAnsi" w:hAnsiTheme="minorHAnsi" w:cs="Times New Roman"/>
          <w:bCs/>
          <w:sz w:val="22"/>
          <w:szCs w:val="22"/>
        </w:rPr>
        <w:t>.</w:t>
      </w:r>
    </w:p>
    <w:p w14:paraId="32CFAED9" w14:textId="77777777" w:rsidR="00E80A2F" w:rsidRPr="00164BEB" w:rsidRDefault="00E80A2F" w:rsidP="00B43484">
      <w:pPr>
        <w:pStyle w:val="Default"/>
        <w:rPr>
          <w:rFonts w:asciiTheme="minorHAnsi" w:hAnsiTheme="minorHAnsi" w:cs="Times New Roman"/>
          <w:bCs/>
          <w:sz w:val="22"/>
          <w:szCs w:val="22"/>
        </w:rPr>
      </w:pPr>
    </w:p>
    <w:p w14:paraId="7FB06C72" w14:textId="56688F6F" w:rsidR="00B43484" w:rsidRPr="00164BEB" w:rsidRDefault="00DB0142" w:rsidP="00B43484">
      <w:pPr>
        <w:pStyle w:val="Default"/>
        <w:rPr>
          <w:rFonts w:asciiTheme="minorHAnsi" w:hAnsiTheme="minorHAnsi" w:cs="Times New Roman"/>
          <w:bCs/>
          <w:sz w:val="22"/>
          <w:szCs w:val="22"/>
        </w:rPr>
      </w:pPr>
      <w:r>
        <w:rPr>
          <w:rFonts w:asciiTheme="minorHAnsi" w:hAnsiTheme="minorHAnsi" w:cs="Times New Roman"/>
          <w:bCs/>
          <w:sz w:val="22"/>
          <w:szCs w:val="22"/>
        </w:rPr>
        <w:t xml:space="preserve">For more information about </w:t>
      </w:r>
      <w:r w:rsidR="000F7415">
        <w:rPr>
          <w:rFonts w:asciiTheme="minorHAnsi" w:hAnsiTheme="minorHAnsi" w:cs="Times New Roman"/>
          <w:bCs/>
          <w:sz w:val="22"/>
          <w:szCs w:val="22"/>
        </w:rPr>
        <w:t>the conference</w:t>
      </w:r>
      <w:r>
        <w:rPr>
          <w:rFonts w:asciiTheme="minorHAnsi" w:hAnsiTheme="minorHAnsi" w:cs="Times New Roman"/>
          <w:bCs/>
          <w:sz w:val="22"/>
          <w:szCs w:val="22"/>
        </w:rPr>
        <w:t xml:space="preserve"> or the</w:t>
      </w:r>
      <w:r w:rsidR="000F7415">
        <w:rPr>
          <w:rFonts w:asciiTheme="minorHAnsi" w:hAnsiTheme="minorHAnsi" w:cs="Times New Roman"/>
          <w:bCs/>
          <w:sz w:val="22"/>
          <w:szCs w:val="22"/>
        </w:rPr>
        <w:t xml:space="preserve"> travel</w:t>
      </w:r>
      <w:r>
        <w:rPr>
          <w:rFonts w:asciiTheme="minorHAnsi" w:hAnsiTheme="minorHAnsi" w:cs="Times New Roman"/>
          <w:bCs/>
          <w:sz w:val="22"/>
          <w:szCs w:val="22"/>
        </w:rPr>
        <w:t xml:space="preserve"> grant, p</w:t>
      </w:r>
      <w:r w:rsidR="00B43484" w:rsidRPr="00164BEB">
        <w:rPr>
          <w:rFonts w:asciiTheme="minorHAnsi" w:hAnsiTheme="minorHAnsi" w:cs="Times New Roman"/>
          <w:bCs/>
          <w:sz w:val="22"/>
          <w:szCs w:val="22"/>
        </w:rPr>
        <w:t>lease contact</w:t>
      </w:r>
      <w:r>
        <w:rPr>
          <w:rFonts w:asciiTheme="minorHAnsi" w:hAnsiTheme="minorHAnsi" w:cs="Times New Roman"/>
          <w:bCs/>
          <w:sz w:val="22"/>
          <w:szCs w:val="22"/>
        </w:rPr>
        <w:t>:</w:t>
      </w:r>
    </w:p>
    <w:p w14:paraId="01069102" w14:textId="747D36EE" w:rsidR="00B43484" w:rsidRPr="00164BEB" w:rsidRDefault="00B43484" w:rsidP="00B43484">
      <w:pPr>
        <w:pStyle w:val="Default"/>
        <w:rPr>
          <w:rFonts w:asciiTheme="minorHAnsi" w:hAnsiTheme="minorHAnsi" w:cs="Times New Roman"/>
          <w:bCs/>
          <w:sz w:val="22"/>
          <w:szCs w:val="22"/>
        </w:rPr>
      </w:pPr>
      <w:r w:rsidRPr="00164BEB">
        <w:rPr>
          <w:rFonts w:asciiTheme="minorHAnsi" w:hAnsiTheme="minorHAnsi" w:cs="Times New Roman"/>
          <w:bCs/>
          <w:sz w:val="22"/>
          <w:szCs w:val="22"/>
        </w:rPr>
        <w:t>Emma Harver, Outreach Coordinator</w:t>
      </w:r>
      <w:r w:rsidR="00E80A2F">
        <w:rPr>
          <w:rFonts w:asciiTheme="minorHAnsi" w:hAnsiTheme="minorHAnsi" w:cs="Times New Roman"/>
          <w:bCs/>
          <w:sz w:val="22"/>
          <w:szCs w:val="22"/>
        </w:rPr>
        <w:t xml:space="preserve">, </w:t>
      </w:r>
      <w:r w:rsidRPr="00164BEB">
        <w:rPr>
          <w:rFonts w:asciiTheme="minorHAnsi" w:hAnsiTheme="minorHAnsi" w:cs="Times New Roman"/>
          <w:bCs/>
          <w:sz w:val="22"/>
          <w:szCs w:val="22"/>
        </w:rPr>
        <w:t>Duke-UNC Consortium for Middle East Studies</w:t>
      </w:r>
    </w:p>
    <w:p w14:paraId="1509E148" w14:textId="055165E6" w:rsidR="00751428" w:rsidRDefault="00B43484" w:rsidP="00B43484">
      <w:pPr>
        <w:pStyle w:val="Default"/>
        <w:rPr>
          <w:rFonts w:asciiTheme="minorHAnsi" w:hAnsiTheme="minorHAnsi" w:cs="Times New Roman"/>
          <w:bCs/>
          <w:sz w:val="22"/>
          <w:szCs w:val="22"/>
        </w:rPr>
      </w:pPr>
      <w:r w:rsidRPr="00164BEB">
        <w:rPr>
          <w:rFonts w:asciiTheme="minorHAnsi" w:hAnsiTheme="minorHAnsi" w:cs="Times New Roman"/>
          <w:bCs/>
          <w:sz w:val="22"/>
          <w:szCs w:val="22"/>
        </w:rPr>
        <w:t>919-962-6732</w:t>
      </w:r>
      <w:r w:rsidR="00664597">
        <w:rPr>
          <w:rFonts w:asciiTheme="minorHAnsi" w:hAnsiTheme="minorHAnsi" w:cs="Times New Roman"/>
          <w:bCs/>
          <w:sz w:val="22"/>
          <w:szCs w:val="22"/>
        </w:rPr>
        <w:t xml:space="preserve"> | </w:t>
      </w:r>
      <w:hyperlink r:id="rId14" w:history="1">
        <w:r w:rsidRPr="00164BEB">
          <w:rPr>
            <w:rStyle w:val="Hyperlink"/>
            <w:rFonts w:asciiTheme="minorHAnsi" w:hAnsiTheme="minorHAnsi" w:cs="Times New Roman"/>
            <w:bCs/>
            <w:sz w:val="22"/>
            <w:szCs w:val="22"/>
          </w:rPr>
          <w:t>harver@email.unc.edu</w:t>
        </w:r>
      </w:hyperlink>
      <w:r w:rsidRPr="00164BEB">
        <w:rPr>
          <w:rFonts w:asciiTheme="minorHAnsi" w:hAnsiTheme="minorHAnsi" w:cs="Times New Roman"/>
          <w:bCs/>
          <w:sz w:val="22"/>
          <w:szCs w:val="22"/>
        </w:rPr>
        <w:t xml:space="preserve"> </w:t>
      </w:r>
    </w:p>
    <w:p w14:paraId="5A190BE1" w14:textId="08F2F986" w:rsidR="00751428" w:rsidRDefault="00751428" w:rsidP="00164BEB">
      <w:pPr>
        <w:pStyle w:val="Default"/>
        <w:shd w:val="clear" w:color="auto" w:fill="FFFFFF" w:themeFill="background1"/>
        <w:rPr>
          <w:rFonts w:asciiTheme="minorHAnsi" w:hAnsiTheme="minorHAnsi" w:cs="Times New Roman"/>
          <w:bCs/>
          <w:sz w:val="22"/>
          <w:szCs w:val="22"/>
        </w:rPr>
      </w:pPr>
    </w:p>
    <w:tbl>
      <w:tblPr>
        <w:tblStyle w:val="TableGrid"/>
        <w:tblW w:w="10440" w:type="dxa"/>
        <w:tblInd w:w="-432" w:type="dxa"/>
        <w:tblLook w:val="04A0" w:firstRow="1" w:lastRow="0" w:firstColumn="1" w:lastColumn="0" w:noHBand="0" w:noVBand="1"/>
      </w:tblPr>
      <w:tblGrid>
        <w:gridCol w:w="4860"/>
        <w:gridCol w:w="2697"/>
        <w:gridCol w:w="2883"/>
      </w:tblGrid>
      <w:tr w:rsidR="009F06E2" w14:paraId="444A4342" w14:textId="77777777" w:rsidTr="00DB0142">
        <w:trPr>
          <w:trHeight w:val="432"/>
        </w:trPr>
        <w:tc>
          <w:tcPr>
            <w:tcW w:w="10440" w:type="dxa"/>
            <w:gridSpan w:val="3"/>
            <w:shd w:val="clear" w:color="auto" w:fill="BFBFBF" w:themeFill="background1" w:themeFillShade="BF"/>
            <w:vAlign w:val="center"/>
          </w:tcPr>
          <w:p w14:paraId="6E942487" w14:textId="45627789" w:rsidR="009F06E2" w:rsidRPr="00DB0142" w:rsidRDefault="009F06E2" w:rsidP="00164BEB">
            <w:pPr>
              <w:pStyle w:val="Default"/>
              <w:rPr>
                <w:rFonts w:ascii="Times New Roman" w:hAnsi="Times New Roman" w:cs="Times New Roman"/>
                <w:b/>
                <w:bCs/>
                <w:sz w:val="22"/>
                <w:szCs w:val="22"/>
              </w:rPr>
            </w:pPr>
            <w:r w:rsidRPr="00DB0142">
              <w:rPr>
                <w:rFonts w:ascii="Times New Roman" w:hAnsi="Times New Roman" w:cs="Times New Roman"/>
                <w:b/>
                <w:bCs/>
                <w:szCs w:val="22"/>
              </w:rPr>
              <w:t>APPLICANT INFORMATION</w:t>
            </w:r>
          </w:p>
        </w:tc>
      </w:tr>
      <w:tr w:rsidR="003B09E9" w14:paraId="3FAFF9B4" w14:textId="7E24DF41" w:rsidTr="00B0670A">
        <w:trPr>
          <w:trHeight w:val="432"/>
        </w:trPr>
        <w:tc>
          <w:tcPr>
            <w:tcW w:w="10440" w:type="dxa"/>
            <w:gridSpan w:val="3"/>
            <w:vAlign w:val="center"/>
          </w:tcPr>
          <w:p w14:paraId="6795C2E9" w14:textId="17AC8DC4" w:rsidR="003B09E9" w:rsidRPr="00DB0142" w:rsidRDefault="003B09E9" w:rsidP="00DB0142">
            <w:pPr>
              <w:pStyle w:val="Default"/>
              <w:rPr>
                <w:rFonts w:asciiTheme="minorHAnsi" w:hAnsiTheme="minorHAnsi" w:cs="Times New Roman"/>
                <w:bCs/>
                <w:sz w:val="22"/>
                <w:szCs w:val="22"/>
              </w:rPr>
            </w:pPr>
            <w:r>
              <w:rPr>
                <w:rFonts w:asciiTheme="minorHAnsi" w:hAnsiTheme="minorHAnsi" w:cs="Times New Roman"/>
                <w:bCs/>
                <w:sz w:val="22"/>
                <w:szCs w:val="22"/>
              </w:rPr>
              <w:t xml:space="preserve">Name: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r>
      <w:tr w:rsidR="00DB0142" w14:paraId="150CCF0A" w14:textId="73F5944A" w:rsidTr="00E677BC">
        <w:trPr>
          <w:trHeight w:val="432"/>
        </w:trPr>
        <w:tc>
          <w:tcPr>
            <w:tcW w:w="4860" w:type="dxa"/>
            <w:vAlign w:val="center"/>
          </w:tcPr>
          <w:p w14:paraId="5D0B496D" w14:textId="26BB9D0A" w:rsidR="00DB0142" w:rsidRPr="00DB0142" w:rsidRDefault="00DB0142" w:rsidP="00164BEB">
            <w:pPr>
              <w:pStyle w:val="Default"/>
              <w:rPr>
                <w:rFonts w:asciiTheme="minorHAnsi" w:hAnsiTheme="minorHAnsi" w:cs="Times New Roman"/>
                <w:bCs/>
                <w:sz w:val="22"/>
                <w:szCs w:val="22"/>
              </w:rPr>
            </w:pPr>
            <w:r>
              <w:rPr>
                <w:rFonts w:asciiTheme="minorHAnsi" w:hAnsiTheme="minorHAnsi" w:cs="Times New Roman"/>
                <w:bCs/>
                <w:sz w:val="22"/>
                <w:szCs w:val="22"/>
              </w:rPr>
              <w:t xml:space="preserve">Email Address: </w:t>
            </w:r>
            <w:r w:rsidR="00E677BC" w:rsidRPr="00AF450D">
              <w:rPr>
                <w:rFonts w:asciiTheme="minorHAnsi" w:hAnsiTheme="minorHAnsi"/>
                <w:sz w:val="22"/>
                <w:szCs w:val="22"/>
              </w:rPr>
              <w:fldChar w:fldCharType="begin">
                <w:ffData>
                  <w:name w:val="Text3"/>
                  <w:enabled/>
                  <w:calcOnExit w:val="0"/>
                  <w:textInput/>
                </w:ffData>
              </w:fldChar>
            </w:r>
            <w:r w:rsidR="00E677BC" w:rsidRPr="00AF450D">
              <w:rPr>
                <w:rFonts w:asciiTheme="minorHAnsi" w:hAnsiTheme="minorHAnsi"/>
                <w:sz w:val="22"/>
                <w:szCs w:val="22"/>
              </w:rPr>
              <w:instrText xml:space="preserve"> FORMTEXT </w:instrText>
            </w:r>
            <w:r w:rsidR="00E677BC" w:rsidRPr="00AF450D">
              <w:rPr>
                <w:rFonts w:asciiTheme="minorHAnsi" w:hAnsiTheme="minorHAnsi"/>
                <w:sz w:val="22"/>
                <w:szCs w:val="22"/>
              </w:rPr>
            </w:r>
            <w:r w:rsidR="00E677BC" w:rsidRPr="00AF450D">
              <w:rPr>
                <w:rFonts w:asciiTheme="minorHAnsi" w:hAnsiTheme="minorHAnsi"/>
                <w:sz w:val="22"/>
                <w:szCs w:val="22"/>
              </w:rPr>
              <w:fldChar w:fldCharType="separate"/>
            </w:r>
            <w:r w:rsidR="00E677BC" w:rsidRPr="00AF450D">
              <w:rPr>
                <w:rFonts w:asciiTheme="minorHAnsi" w:hAnsiTheme="minorHAnsi"/>
                <w:sz w:val="22"/>
                <w:szCs w:val="22"/>
              </w:rPr>
              <w:t> </w:t>
            </w:r>
            <w:r w:rsidR="00E677BC" w:rsidRPr="00AF450D">
              <w:rPr>
                <w:rFonts w:asciiTheme="minorHAnsi" w:hAnsiTheme="minorHAnsi"/>
                <w:sz w:val="22"/>
                <w:szCs w:val="22"/>
              </w:rPr>
              <w:t> </w:t>
            </w:r>
            <w:r w:rsidR="00E677BC" w:rsidRPr="00AF450D">
              <w:rPr>
                <w:rFonts w:asciiTheme="minorHAnsi" w:hAnsiTheme="minorHAnsi"/>
                <w:sz w:val="22"/>
                <w:szCs w:val="22"/>
              </w:rPr>
              <w:t> </w:t>
            </w:r>
            <w:r w:rsidR="00E677BC" w:rsidRPr="00AF450D">
              <w:rPr>
                <w:rFonts w:asciiTheme="minorHAnsi" w:hAnsiTheme="minorHAnsi"/>
                <w:sz w:val="22"/>
                <w:szCs w:val="22"/>
              </w:rPr>
              <w:t> </w:t>
            </w:r>
            <w:r w:rsidR="00E677BC" w:rsidRPr="00AF450D">
              <w:rPr>
                <w:rFonts w:asciiTheme="minorHAnsi" w:hAnsiTheme="minorHAnsi"/>
                <w:sz w:val="22"/>
                <w:szCs w:val="22"/>
              </w:rPr>
              <w:t> </w:t>
            </w:r>
            <w:r w:rsidR="00E677BC" w:rsidRPr="00AF450D">
              <w:rPr>
                <w:rFonts w:asciiTheme="minorHAnsi" w:hAnsiTheme="minorHAnsi"/>
                <w:sz w:val="22"/>
                <w:szCs w:val="22"/>
              </w:rPr>
              <w:fldChar w:fldCharType="end"/>
            </w:r>
          </w:p>
        </w:tc>
        <w:tc>
          <w:tcPr>
            <w:tcW w:w="5580" w:type="dxa"/>
            <w:gridSpan w:val="2"/>
            <w:vAlign w:val="center"/>
          </w:tcPr>
          <w:p w14:paraId="2F46D64B" w14:textId="5482FF37" w:rsidR="00DB0142" w:rsidRPr="00DB0142" w:rsidRDefault="00DB0142" w:rsidP="00164BEB">
            <w:pPr>
              <w:pStyle w:val="Default"/>
              <w:rPr>
                <w:rFonts w:asciiTheme="minorHAnsi" w:hAnsiTheme="minorHAnsi" w:cs="Times New Roman"/>
                <w:bCs/>
                <w:sz w:val="22"/>
                <w:szCs w:val="22"/>
              </w:rPr>
            </w:pPr>
            <w:r>
              <w:rPr>
                <w:rFonts w:asciiTheme="minorHAnsi" w:hAnsiTheme="minorHAnsi" w:cs="Times New Roman"/>
                <w:bCs/>
                <w:sz w:val="22"/>
                <w:szCs w:val="22"/>
              </w:rPr>
              <w:t xml:space="preserve">Phone: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r>
              <w:rPr>
                <w:rFonts w:asciiTheme="minorHAnsi" w:hAnsiTheme="minorHAnsi"/>
                <w:sz w:val="22"/>
                <w:szCs w:val="22"/>
              </w:rPr>
              <w:t xml:space="preserve">   Is this your: </w:t>
            </w:r>
            <w:sdt>
              <w:sdtPr>
                <w:rPr>
                  <w:rFonts w:asciiTheme="minorHAnsi" w:eastAsia="Times New Roman" w:hAnsiTheme="minorHAnsi"/>
                  <w:sz w:val="22"/>
                </w:rPr>
                <w:id w:val="-1719508407"/>
                <w14:checkbox>
                  <w14:checked w14:val="0"/>
                  <w14:checkedState w14:val="2612" w14:font="MS Gothic"/>
                  <w14:uncheckedState w14:val="2610" w14:font="MS Gothic"/>
                </w14:checkbox>
              </w:sdtPr>
              <w:sdtEndPr/>
              <w:sdtContent>
                <w:r w:rsidR="00344560">
                  <w:rPr>
                    <w:rFonts w:ascii="MS Gothic" w:eastAsia="MS Gothic" w:hAnsi="MS Gothic" w:hint="eastAsia"/>
                    <w:sz w:val="22"/>
                  </w:rPr>
                  <w:t>☐</w:t>
                </w:r>
              </w:sdtContent>
            </w:sdt>
            <w:r w:rsidRPr="00751428">
              <w:rPr>
                <w:rFonts w:asciiTheme="minorHAnsi" w:eastAsia="Times New Roman" w:hAnsiTheme="minorHAnsi"/>
                <w:sz w:val="22"/>
              </w:rPr>
              <w:t xml:space="preserve">Work </w:t>
            </w:r>
            <w:r>
              <w:rPr>
                <w:rFonts w:asciiTheme="minorHAnsi" w:eastAsia="Times New Roman" w:hAnsiTheme="minorHAnsi"/>
                <w:sz w:val="22"/>
              </w:rPr>
              <w:t xml:space="preserve"> </w:t>
            </w:r>
            <w:sdt>
              <w:sdtPr>
                <w:rPr>
                  <w:rFonts w:asciiTheme="minorHAnsi" w:eastAsia="Times New Roman" w:hAnsiTheme="minorHAnsi"/>
                  <w:sz w:val="22"/>
                </w:rPr>
                <w:id w:val="-6529822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51428">
              <w:rPr>
                <w:rFonts w:asciiTheme="minorHAnsi" w:eastAsia="Times New Roman" w:hAnsiTheme="minorHAnsi"/>
                <w:sz w:val="22"/>
              </w:rPr>
              <w:t xml:space="preserve">Home </w:t>
            </w:r>
            <w:r>
              <w:rPr>
                <w:rFonts w:asciiTheme="minorHAnsi" w:eastAsia="Times New Roman" w:hAnsiTheme="minorHAnsi"/>
                <w:sz w:val="22"/>
              </w:rPr>
              <w:t xml:space="preserve"> </w:t>
            </w:r>
            <w:sdt>
              <w:sdtPr>
                <w:rPr>
                  <w:rFonts w:asciiTheme="minorHAnsi" w:eastAsia="Times New Roman" w:hAnsiTheme="minorHAnsi"/>
                  <w:sz w:val="22"/>
                </w:rPr>
                <w:id w:val="7719038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inorHAnsi" w:eastAsia="Times New Roman" w:hAnsiTheme="minorHAnsi"/>
                <w:sz w:val="22"/>
              </w:rPr>
              <w:t xml:space="preserve"> </w:t>
            </w:r>
            <w:r w:rsidRPr="00751428">
              <w:rPr>
                <w:rFonts w:asciiTheme="minorHAnsi" w:eastAsia="Times New Roman" w:hAnsiTheme="minorHAnsi"/>
                <w:sz w:val="22"/>
              </w:rPr>
              <w:t>Cell</w:t>
            </w:r>
          </w:p>
        </w:tc>
      </w:tr>
      <w:tr w:rsidR="00664597" w:rsidRPr="00DB0142" w14:paraId="7F65DCB0" w14:textId="77777777" w:rsidTr="001C7155">
        <w:trPr>
          <w:trHeight w:val="432"/>
        </w:trPr>
        <w:tc>
          <w:tcPr>
            <w:tcW w:w="4860" w:type="dxa"/>
            <w:vAlign w:val="center"/>
          </w:tcPr>
          <w:p w14:paraId="5472C85B" w14:textId="4D1B1486" w:rsidR="00664597" w:rsidRPr="00DB0142" w:rsidRDefault="00664597" w:rsidP="001C7155">
            <w:pPr>
              <w:pStyle w:val="Default"/>
              <w:rPr>
                <w:rFonts w:asciiTheme="minorHAnsi" w:hAnsiTheme="minorHAnsi" w:cs="Times New Roman"/>
                <w:bCs/>
                <w:sz w:val="22"/>
                <w:szCs w:val="22"/>
              </w:rPr>
            </w:pPr>
            <w:r>
              <w:rPr>
                <w:rFonts w:asciiTheme="minorHAnsi" w:eastAsia="Times New Roman" w:hAnsiTheme="minorHAnsi"/>
                <w:sz w:val="22"/>
              </w:rPr>
              <w:t>Home</w:t>
            </w:r>
            <w:r w:rsidRPr="00751428">
              <w:rPr>
                <w:rFonts w:asciiTheme="minorHAnsi" w:eastAsia="Times New Roman" w:hAnsiTheme="minorHAnsi"/>
                <w:sz w:val="22"/>
              </w:rPr>
              <w:t xml:space="preserve"> Address:</w:t>
            </w:r>
            <w:r>
              <w:rPr>
                <w:rFonts w:asciiTheme="minorHAnsi" w:eastAsia="Times New Roman" w:hAnsiTheme="minorHAnsi"/>
                <w:sz w:val="22"/>
              </w:rPr>
              <w:t xml:space="preserv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c>
          <w:tcPr>
            <w:tcW w:w="2697" w:type="dxa"/>
            <w:vAlign w:val="center"/>
          </w:tcPr>
          <w:p w14:paraId="527D3CB9" w14:textId="77777777" w:rsidR="00664597" w:rsidRPr="00DB0142" w:rsidRDefault="00664597" w:rsidP="001C7155">
            <w:pPr>
              <w:pStyle w:val="Default"/>
              <w:rPr>
                <w:rFonts w:asciiTheme="minorHAnsi" w:hAnsiTheme="minorHAnsi" w:cs="Times New Roman"/>
                <w:bCs/>
                <w:sz w:val="22"/>
                <w:szCs w:val="22"/>
              </w:rPr>
            </w:pPr>
            <w:r w:rsidRPr="00751428">
              <w:rPr>
                <w:rFonts w:asciiTheme="minorHAnsi" w:eastAsia="Times New Roman" w:hAnsiTheme="minorHAnsi"/>
                <w:sz w:val="22"/>
              </w:rPr>
              <w:t>City:</w:t>
            </w:r>
            <w:r>
              <w:rPr>
                <w:rFonts w:asciiTheme="minorHAnsi" w:eastAsia="Times New Roman" w:hAnsiTheme="minorHAnsi"/>
                <w:sz w:val="22"/>
              </w:rPr>
              <w:t xml:space="preserv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c>
          <w:tcPr>
            <w:tcW w:w="2883" w:type="dxa"/>
            <w:vAlign w:val="center"/>
          </w:tcPr>
          <w:p w14:paraId="298F741A" w14:textId="77777777" w:rsidR="00664597" w:rsidRPr="00DB0142" w:rsidRDefault="00664597" w:rsidP="001C7155">
            <w:pPr>
              <w:pStyle w:val="Default"/>
              <w:rPr>
                <w:rFonts w:asciiTheme="minorHAnsi" w:hAnsiTheme="minorHAnsi" w:cs="Times New Roman"/>
                <w:bCs/>
                <w:sz w:val="22"/>
                <w:szCs w:val="22"/>
              </w:rPr>
            </w:pPr>
            <w:r w:rsidRPr="00751428">
              <w:rPr>
                <w:rFonts w:asciiTheme="minorHAnsi" w:eastAsia="Times New Roman" w:hAnsiTheme="minorHAnsi"/>
                <w:sz w:val="22"/>
              </w:rPr>
              <w:t>Zip Code:</w:t>
            </w:r>
            <w:r>
              <w:rPr>
                <w:rFonts w:asciiTheme="minorHAnsi" w:eastAsia="Times New Roman" w:hAnsiTheme="minorHAnsi"/>
                <w:sz w:val="22"/>
              </w:rPr>
              <w:t xml:space="preserv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r>
      <w:tr w:rsidR="005F59C3" w14:paraId="63575634" w14:textId="3DF2B6F0" w:rsidTr="002D2590">
        <w:trPr>
          <w:trHeight w:val="432"/>
        </w:trPr>
        <w:tc>
          <w:tcPr>
            <w:tcW w:w="10440" w:type="dxa"/>
            <w:gridSpan w:val="3"/>
            <w:vAlign w:val="center"/>
          </w:tcPr>
          <w:p w14:paraId="2360D926" w14:textId="40D55517" w:rsidR="005F59C3" w:rsidRPr="00DB0142" w:rsidRDefault="005F59C3" w:rsidP="00164BEB">
            <w:pPr>
              <w:pStyle w:val="Default"/>
              <w:rPr>
                <w:rFonts w:asciiTheme="minorHAnsi" w:hAnsiTheme="minorHAnsi" w:cs="Times New Roman"/>
                <w:bCs/>
                <w:sz w:val="22"/>
                <w:szCs w:val="22"/>
              </w:rPr>
            </w:pPr>
            <w:r w:rsidRPr="00751428">
              <w:rPr>
                <w:rFonts w:asciiTheme="minorHAnsi" w:eastAsia="Times New Roman" w:hAnsiTheme="minorHAnsi"/>
                <w:sz w:val="22"/>
              </w:rPr>
              <w:t>Community College:</w:t>
            </w:r>
            <w:r>
              <w:rPr>
                <w:rFonts w:asciiTheme="minorHAnsi" w:eastAsia="Times New Roman" w:hAnsiTheme="minorHAnsi"/>
                <w:sz w:val="22"/>
              </w:rPr>
              <w:t xml:space="preserv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r>
      <w:tr w:rsidR="00DB0142" w14:paraId="26E887E8" w14:textId="0E41A7B2" w:rsidTr="00E677BC">
        <w:trPr>
          <w:trHeight w:val="432"/>
        </w:trPr>
        <w:tc>
          <w:tcPr>
            <w:tcW w:w="4860" w:type="dxa"/>
            <w:vAlign w:val="center"/>
          </w:tcPr>
          <w:p w14:paraId="2892E85A" w14:textId="2B3800AA" w:rsidR="00DB0142" w:rsidRPr="00DB0142" w:rsidRDefault="003B09E9" w:rsidP="00164BEB">
            <w:pPr>
              <w:pStyle w:val="Default"/>
              <w:rPr>
                <w:rFonts w:asciiTheme="minorHAnsi" w:hAnsiTheme="minorHAnsi" w:cs="Times New Roman"/>
                <w:bCs/>
                <w:sz w:val="22"/>
                <w:szCs w:val="22"/>
              </w:rPr>
            </w:pPr>
            <w:r>
              <w:rPr>
                <w:rFonts w:asciiTheme="minorHAnsi" w:eastAsia="Times New Roman" w:hAnsiTheme="minorHAnsi"/>
                <w:sz w:val="22"/>
              </w:rPr>
              <w:t>College</w:t>
            </w:r>
            <w:r w:rsidR="00DB0142" w:rsidRPr="00751428">
              <w:rPr>
                <w:rFonts w:asciiTheme="minorHAnsi" w:eastAsia="Times New Roman" w:hAnsiTheme="minorHAnsi"/>
                <w:sz w:val="22"/>
              </w:rPr>
              <w:t xml:space="preserve"> Address:</w:t>
            </w:r>
            <w:r w:rsidR="00DB0142">
              <w:rPr>
                <w:rFonts w:asciiTheme="minorHAnsi" w:eastAsia="Times New Roman" w:hAnsiTheme="minorHAnsi"/>
                <w:sz w:val="22"/>
              </w:rPr>
              <w:t xml:space="preserve"> </w:t>
            </w:r>
            <w:r w:rsidR="00DB0142" w:rsidRPr="00AF450D">
              <w:rPr>
                <w:rFonts w:asciiTheme="minorHAnsi" w:hAnsiTheme="minorHAnsi"/>
                <w:sz w:val="22"/>
                <w:szCs w:val="22"/>
              </w:rPr>
              <w:fldChar w:fldCharType="begin">
                <w:ffData>
                  <w:name w:val="Text3"/>
                  <w:enabled/>
                  <w:calcOnExit w:val="0"/>
                  <w:textInput/>
                </w:ffData>
              </w:fldChar>
            </w:r>
            <w:r w:rsidR="00DB0142" w:rsidRPr="00AF450D">
              <w:rPr>
                <w:rFonts w:asciiTheme="minorHAnsi" w:hAnsiTheme="minorHAnsi"/>
                <w:sz w:val="22"/>
                <w:szCs w:val="22"/>
              </w:rPr>
              <w:instrText xml:space="preserve"> FORMTEXT </w:instrText>
            </w:r>
            <w:r w:rsidR="00DB0142" w:rsidRPr="00AF450D">
              <w:rPr>
                <w:rFonts w:asciiTheme="minorHAnsi" w:hAnsiTheme="minorHAnsi"/>
                <w:sz w:val="22"/>
                <w:szCs w:val="22"/>
              </w:rPr>
            </w:r>
            <w:r w:rsidR="00DB0142" w:rsidRPr="00AF450D">
              <w:rPr>
                <w:rFonts w:asciiTheme="minorHAnsi" w:hAnsiTheme="minorHAnsi"/>
                <w:sz w:val="22"/>
                <w:szCs w:val="22"/>
              </w:rPr>
              <w:fldChar w:fldCharType="separate"/>
            </w:r>
            <w:r w:rsidR="00DB0142" w:rsidRPr="00AF450D">
              <w:rPr>
                <w:rFonts w:asciiTheme="minorHAnsi" w:hAnsiTheme="minorHAnsi"/>
                <w:sz w:val="22"/>
                <w:szCs w:val="22"/>
              </w:rPr>
              <w:t> </w:t>
            </w:r>
            <w:r w:rsidR="00DB0142" w:rsidRPr="00AF450D">
              <w:rPr>
                <w:rFonts w:asciiTheme="minorHAnsi" w:hAnsiTheme="minorHAnsi"/>
                <w:sz w:val="22"/>
                <w:szCs w:val="22"/>
              </w:rPr>
              <w:t> </w:t>
            </w:r>
            <w:r w:rsidR="00DB0142" w:rsidRPr="00AF450D">
              <w:rPr>
                <w:rFonts w:asciiTheme="minorHAnsi" w:hAnsiTheme="minorHAnsi"/>
                <w:sz w:val="22"/>
                <w:szCs w:val="22"/>
              </w:rPr>
              <w:t> </w:t>
            </w:r>
            <w:r w:rsidR="00DB0142" w:rsidRPr="00AF450D">
              <w:rPr>
                <w:rFonts w:asciiTheme="minorHAnsi" w:hAnsiTheme="minorHAnsi"/>
                <w:sz w:val="22"/>
                <w:szCs w:val="22"/>
              </w:rPr>
              <w:t> </w:t>
            </w:r>
            <w:r w:rsidR="00DB0142" w:rsidRPr="00AF450D">
              <w:rPr>
                <w:rFonts w:asciiTheme="minorHAnsi" w:hAnsiTheme="minorHAnsi"/>
                <w:sz w:val="22"/>
                <w:szCs w:val="22"/>
              </w:rPr>
              <w:t> </w:t>
            </w:r>
            <w:r w:rsidR="00DB0142" w:rsidRPr="00AF450D">
              <w:rPr>
                <w:rFonts w:asciiTheme="minorHAnsi" w:hAnsiTheme="minorHAnsi"/>
                <w:sz w:val="22"/>
                <w:szCs w:val="22"/>
              </w:rPr>
              <w:fldChar w:fldCharType="end"/>
            </w:r>
          </w:p>
        </w:tc>
        <w:tc>
          <w:tcPr>
            <w:tcW w:w="2697" w:type="dxa"/>
            <w:vAlign w:val="center"/>
          </w:tcPr>
          <w:p w14:paraId="4177E2FA" w14:textId="1ACE32CC" w:rsidR="00DB0142" w:rsidRPr="00DB0142" w:rsidRDefault="00DB0142" w:rsidP="00164BEB">
            <w:pPr>
              <w:pStyle w:val="Default"/>
              <w:rPr>
                <w:rFonts w:asciiTheme="minorHAnsi" w:hAnsiTheme="minorHAnsi" w:cs="Times New Roman"/>
                <w:bCs/>
                <w:sz w:val="22"/>
                <w:szCs w:val="22"/>
              </w:rPr>
            </w:pPr>
            <w:r w:rsidRPr="00751428">
              <w:rPr>
                <w:rFonts w:asciiTheme="minorHAnsi" w:eastAsia="Times New Roman" w:hAnsiTheme="minorHAnsi"/>
                <w:sz w:val="22"/>
              </w:rPr>
              <w:t>City:</w:t>
            </w:r>
            <w:r>
              <w:rPr>
                <w:rFonts w:asciiTheme="minorHAnsi" w:eastAsia="Times New Roman" w:hAnsiTheme="minorHAnsi"/>
                <w:sz w:val="22"/>
              </w:rPr>
              <w:t xml:space="preserv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c>
          <w:tcPr>
            <w:tcW w:w="2883" w:type="dxa"/>
            <w:vAlign w:val="center"/>
          </w:tcPr>
          <w:p w14:paraId="07CB0A52" w14:textId="4A70B27B" w:rsidR="00DB0142" w:rsidRPr="00DB0142" w:rsidRDefault="00DB0142" w:rsidP="00164BEB">
            <w:pPr>
              <w:pStyle w:val="Default"/>
              <w:rPr>
                <w:rFonts w:asciiTheme="minorHAnsi" w:hAnsiTheme="minorHAnsi" w:cs="Times New Roman"/>
                <w:bCs/>
                <w:sz w:val="22"/>
                <w:szCs w:val="22"/>
              </w:rPr>
            </w:pPr>
            <w:r w:rsidRPr="00751428">
              <w:rPr>
                <w:rFonts w:asciiTheme="minorHAnsi" w:eastAsia="Times New Roman" w:hAnsiTheme="minorHAnsi"/>
                <w:sz w:val="22"/>
              </w:rPr>
              <w:t>Zip Code:</w:t>
            </w:r>
            <w:r>
              <w:rPr>
                <w:rFonts w:asciiTheme="minorHAnsi" w:eastAsia="Times New Roman" w:hAnsiTheme="minorHAnsi"/>
                <w:sz w:val="22"/>
              </w:rPr>
              <w:t xml:space="preserv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r>
      <w:tr w:rsidR="005F59C3" w14:paraId="7DAA4075" w14:textId="4A96D55D" w:rsidTr="005B21D8">
        <w:trPr>
          <w:trHeight w:val="432"/>
        </w:trPr>
        <w:tc>
          <w:tcPr>
            <w:tcW w:w="10440" w:type="dxa"/>
            <w:gridSpan w:val="3"/>
            <w:vAlign w:val="center"/>
          </w:tcPr>
          <w:p w14:paraId="17841D11" w14:textId="7B47EF42" w:rsidR="005F59C3" w:rsidRPr="00DB0142" w:rsidRDefault="005F59C3" w:rsidP="00164BEB">
            <w:pPr>
              <w:pStyle w:val="Default"/>
              <w:rPr>
                <w:rFonts w:asciiTheme="minorHAnsi" w:hAnsiTheme="minorHAnsi" w:cs="Times New Roman"/>
                <w:bCs/>
                <w:sz w:val="22"/>
                <w:szCs w:val="22"/>
              </w:rPr>
            </w:pPr>
            <w:r w:rsidRPr="00751428">
              <w:rPr>
                <w:rFonts w:asciiTheme="minorHAnsi" w:eastAsia="Times New Roman" w:hAnsiTheme="minorHAnsi"/>
                <w:sz w:val="22"/>
              </w:rPr>
              <w:t xml:space="preserve">Subjects/Courses Currently Taught: </w:t>
            </w:r>
            <w:r w:rsidR="00664597" w:rsidRPr="00AF450D">
              <w:rPr>
                <w:rFonts w:asciiTheme="minorHAnsi" w:hAnsiTheme="minorHAnsi"/>
                <w:sz w:val="22"/>
                <w:szCs w:val="22"/>
              </w:rPr>
              <w:fldChar w:fldCharType="begin">
                <w:ffData>
                  <w:name w:val="Text3"/>
                  <w:enabled/>
                  <w:calcOnExit w:val="0"/>
                  <w:textInput/>
                </w:ffData>
              </w:fldChar>
            </w:r>
            <w:r w:rsidR="00664597" w:rsidRPr="00AF450D">
              <w:rPr>
                <w:rFonts w:asciiTheme="minorHAnsi" w:hAnsiTheme="minorHAnsi"/>
                <w:sz w:val="22"/>
                <w:szCs w:val="22"/>
              </w:rPr>
              <w:instrText xml:space="preserve"> FORMTEXT </w:instrText>
            </w:r>
            <w:r w:rsidR="00664597" w:rsidRPr="00AF450D">
              <w:rPr>
                <w:rFonts w:asciiTheme="minorHAnsi" w:hAnsiTheme="minorHAnsi"/>
                <w:sz w:val="22"/>
                <w:szCs w:val="22"/>
              </w:rPr>
            </w:r>
            <w:r w:rsidR="00664597" w:rsidRPr="00AF450D">
              <w:rPr>
                <w:rFonts w:asciiTheme="minorHAnsi" w:hAnsiTheme="minorHAnsi"/>
                <w:sz w:val="22"/>
                <w:szCs w:val="22"/>
              </w:rPr>
              <w:fldChar w:fldCharType="separate"/>
            </w:r>
            <w:r w:rsidR="00664597" w:rsidRPr="00AF450D">
              <w:rPr>
                <w:rFonts w:asciiTheme="minorHAnsi" w:hAnsiTheme="minorHAnsi"/>
                <w:sz w:val="22"/>
                <w:szCs w:val="22"/>
              </w:rPr>
              <w:t> </w:t>
            </w:r>
            <w:r w:rsidR="00664597" w:rsidRPr="00AF450D">
              <w:rPr>
                <w:rFonts w:asciiTheme="minorHAnsi" w:hAnsiTheme="minorHAnsi"/>
                <w:sz w:val="22"/>
                <w:szCs w:val="22"/>
              </w:rPr>
              <w:t> </w:t>
            </w:r>
            <w:r w:rsidR="00664597" w:rsidRPr="00AF450D">
              <w:rPr>
                <w:rFonts w:asciiTheme="minorHAnsi" w:hAnsiTheme="minorHAnsi"/>
                <w:sz w:val="22"/>
                <w:szCs w:val="22"/>
              </w:rPr>
              <w:t> </w:t>
            </w:r>
            <w:r w:rsidR="00664597" w:rsidRPr="00AF450D">
              <w:rPr>
                <w:rFonts w:asciiTheme="minorHAnsi" w:hAnsiTheme="minorHAnsi"/>
                <w:sz w:val="22"/>
                <w:szCs w:val="22"/>
              </w:rPr>
              <w:t> </w:t>
            </w:r>
            <w:r w:rsidR="00664597" w:rsidRPr="00AF450D">
              <w:rPr>
                <w:rFonts w:asciiTheme="minorHAnsi" w:hAnsiTheme="minorHAnsi"/>
                <w:sz w:val="22"/>
                <w:szCs w:val="22"/>
              </w:rPr>
              <w:t> </w:t>
            </w:r>
            <w:r w:rsidR="00664597" w:rsidRPr="00AF450D">
              <w:rPr>
                <w:rFonts w:asciiTheme="minorHAnsi" w:hAnsiTheme="minorHAnsi"/>
                <w:sz w:val="22"/>
                <w:szCs w:val="22"/>
              </w:rPr>
              <w:fldChar w:fldCharType="end"/>
            </w:r>
          </w:p>
        </w:tc>
      </w:tr>
      <w:tr w:rsidR="00664597" w14:paraId="02537C8D" w14:textId="77777777" w:rsidTr="005B21D8">
        <w:trPr>
          <w:trHeight w:val="432"/>
        </w:trPr>
        <w:tc>
          <w:tcPr>
            <w:tcW w:w="10440" w:type="dxa"/>
            <w:gridSpan w:val="3"/>
            <w:vAlign w:val="center"/>
          </w:tcPr>
          <w:p w14:paraId="72DC23BA" w14:textId="11B2BAC8" w:rsidR="00664597" w:rsidRPr="00751428" w:rsidRDefault="00664597" w:rsidP="00164BEB">
            <w:pPr>
              <w:pStyle w:val="Default"/>
              <w:rPr>
                <w:rFonts w:asciiTheme="minorHAnsi" w:eastAsia="Times New Roman" w:hAnsiTheme="minorHAnsi"/>
                <w:sz w:val="22"/>
              </w:rPr>
            </w:pPr>
            <w:r>
              <w:rPr>
                <w:rFonts w:asciiTheme="minorHAnsi" w:eastAsia="Times New Roman" w:hAnsiTheme="minorHAnsi"/>
                <w:sz w:val="22"/>
              </w:rPr>
              <w:t xml:space="preserve">Number of students you teach who would be impacted by your attendance at this conference: </w:t>
            </w: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tc>
      </w:tr>
    </w:tbl>
    <w:p w14:paraId="702E794A" w14:textId="52F60391" w:rsidR="005206F2" w:rsidRDefault="005206F2" w:rsidP="00164BEB">
      <w:pPr>
        <w:pStyle w:val="Default"/>
        <w:shd w:val="clear" w:color="auto" w:fill="FFFFFF" w:themeFill="background1"/>
        <w:rPr>
          <w:rFonts w:asciiTheme="minorHAnsi" w:hAnsiTheme="minorHAnsi" w:cs="Times New Roman"/>
          <w:b/>
          <w:bCs/>
          <w:sz w:val="22"/>
          <w:szCs w:val="22"/>
        </w:rPr>
      </w:pPr>
    </w:p>
    <w:tbl>
      <w:tblPr>
        <w:tblStyle w:val="TableGrid"/>
        <w:tblW w:w="10440" w:type="dxa"/>
        <w:tblInd w:w="-432" w:type="dxa"/>
        <w:tblLook w:val="04A0" w:firstRow="1" w:lastRow="0" w:firstColumn="1" w:lastColumn="0" w:noHBand="0" w:noVBand="1"/>
      </w:tblPr>
      <w:tblGrid>
        <w:gridCol w:w="10440"/>
      </w:tblGrid>
      <w:tr w:rsidR="00DB0142" w14:paraId="40F8D442" w14:textId="77777777" w:rsidTr="00DB0142">
        <w:tc>
          <w:tcPr>
            <w:tcW w:w="10440" w:type="dxa"/>
            <w:shd w:val="clear" w:color="auto" w:fill="BFBFBF" w:themeFill="background1" w:themeFillShade="BF"/>
          </w:tcPr>
          <w:p w14:paraId="740362F9" w14:textId="6FE65FEC" w:rsidR="00DB0142" w:rsidRPr="00DB0142" w:rsidRDefault="00E677BC" w:rsidP="00164BEB">
            <w:pPr>
              <w:pStyle w:val="Default"/>
              <w:rPr>
                <w:rFonts w:ascii="Times New Roman" w:hAnsi="Times New Roman" w:cs="Times New Roman"/>
                <w:b/>
                <w:bCs/>
                <w:sz w:val="22"/>
                <w:szCs w:val="22"/>
              </w:rPr>
            </w:pPr>
            <w:r>
              <w:rPr>
                <w:rFonts w:ascii="Times New Roman" w:hAnsi="Times New Roman" w:cs="Times New Roman"/>
                <w:b/>
                <w:bCs/>
                <w:szCs w:val="22"/>
              </w:rPr>
              <w:t xml:space="preserve">TRAVEL </w:t>
            </w:r>
            <w:r w:rsidR="00DB0142" w:rsidRPr="00DB0142">
              <w:rPr>
                <w:rFonts w:ascii="Times New Roman" w:hAnsi="Times New Roman" w:cs="Times New Roman"/>
                <w:b/>
                <w:bCs/>
                <w:szCs w:val="22"/>
              </w:rPr>
              <w:t>GRANT APPLICATION QUESTIONS</w:t>
            </w:r>
          </w:p>
        </w:tc>
      </w:tr>
      <w:tr w:rsidR="00664597" w14:paraId="386E7D81" w14:textId="77777777" w:rsidTr="00DB0142">
        <w:tc>
          <w:tcPr>
            <w:tcW w:w="10440" w:type="dxa"/>
          </w:tcPr>
          <w:p w14:paraId="455F9362" w14:textId="77777777" w:rsidR="00664597" w:rsidRDefault="00664597" w:rsidP="00664597">
            <w:pPr>
              <w:pStyle w:val="Default"/>
              <w:rPr>
                <w:rFonts w:asciiTheme="minorHAnsi" w:hAnsiTheme="minorHAnsi" w:cs="Times New Roman"/>
                <w:bCs/>
                <w:sz w:val="22"/>
                <w:szCs w:val="22"/>
              </w:rPr>
            </w:pPr>
            <w:r>
              <w:rPr>
                <w:rFonts w:asciiTheme="minorHAnsi" w:hAnsiTheme="minorHAnsi" w:cs="Times New Roman"/>
                <w:bCs/>
                <w:sz w:val="22"/>
                <w:szCs w:val="22"/>
              </w:rPr>
              <w:t>1)</w:t>
            </w:r>
            <w:r w:rsidRPr="00B323E1">
              <w:rPr>
                <w:rFonts w:asciiTheme="minorHAnsi" w:hAnsiTheme="minorHAnsi" w:cs="Times New Roman"/>
                <w:bCs/>
                <w:sz w:val="22"/>
                <w:szCs w:val="22"/>
              </w:rPr>
              <w:t xml:space="preserve"> Please provide a brief description of why you are interested in attending “Conflict Over Gaza: People, Politics, and Possibilities.” (150 word maximum)</w:t>
            </w:r>
          </w:p>
          <w:p w14:paraId="469BD539" w14:textId="77777777" w:rsidR="00664597" w:rsidRDefault="00664597" w:rsidP="00664597">
            <w:pPr>
              <w:pStyle w:val="Default"/>
              <w:rPr>
                <w:rFonts w:asciiTheme="minorHAnsi" w:hAnsiTheme="minorHAnsi"/>
                <w:sz w:val="22"/>
                <w:szCs w:val="22"/>
              </w:rPr>
            </w:pP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p w14:paraId="637C73AC" w14:textId="61604DF7" w:rsidR="00664597" w:rsidRPr="00DB0142" w:rsidRDefault="00664597" w:rsidP="00664597">
            <w:pPr>
              <w:pStyle w:val="Default"/>
              <w:rPr>
                <w:rFonts w:asciiTheme="minorHAnsi" w:hAnsiTheme="minorHAnsi" w:cs="Times New Roman"/>
                <w:bCs/>
                <w:sz w:val="22"/>
                <w:szCs w:val="22"/>
              </w:rPr>
            </w:pPr>
          </w:p>
        </w:tc>
      </w:tr>
      <w:tr w:rsidR="00DB0142" w14:paraId="335CE342" w14:textId="77777777" w:rsidTr="00DB0142">
        <w:tc>
          <w:tcPr>
            <w:tcW w:w="10440" w:type="dxa"/>
          </w:tcPr>
          <w:p w14:paraId="74B65EC0" w14:textId="639C1AE0" w:rsidR="00DB0142" w:rsidRDefault="00664597" w:rsidP="00164BEB">
            <w:pPr>
              <w:pStyle w:val="Default"/>
              <w:rPr>
                <w:rFonts w:asciiTheme="minorHAnsi" w:hAnsiTheme="minorHAnsi" w:cs="Times New Roman"/>
                <w:bCs/>
                <w:sz w:val="22"/>
                <w:szCs w:val="22"/>
              </w:rPr>
            </w:pPr>
            <w:r>
              <w:rPr>
                <w:rFonts w:asciiTheme="minorHAnsi" w:hAnsiTheme="minorHAnsi" w:cs="Times New Roman"/>
                <w:bCs/>
                <w:sz w:val="22"/>
                <w:szCs w:val="22"/>
              </w:rPr>
              <w:t>2</w:t>
            </w:r>
            <w:r w:rsidR="00DB0142" w:rsidRPr="00DB0142">
              <w:rPr>
                <w:rFonts w:asciiTheme="minorHAnsi" w:hAnsiTheme="minorHAnsi" w:cs="Times New Roman"/>
                <w:bCs/>
                <w:sz w:val="22"/>
                <w:szCs w:val="22"/>
              </w:rPr>
              <w:t xml:space="preserve">) </w:t>
            </w:r>
            <w:r w:rsidRPr="00664597">
              <w:rPr>
                <w:rFonts w:asciiTheme="minorHAnsi" w:hAnsiTheme="minorHAnsi" w:cs="Times New Roman"/>
                <w:bCs/>
                <w:sz w:val="22"/>
                <w:szCs w:val="22"/>
              </w:rPr>
              <w:t xml:space="preserve">Please explain how this </w:t>
            </w:r>
            <w:r>
              <w:rPr>
                <w:rFonts w:asciiTheme="minorHAnsi" w:hAnsiTheme="minorHAnsi" w:cs="Times New Roman"/>
                <w:bCs/>
                <w:sz w:val="22"/>
                <w:szCs w:val="22"/>
              </w:rPr>
              <w:t>conference</w:t>
            </w:r>
            <w:r w:rsidRPr="00664597">
              <w:rPr>
                <w:rFonts w:asciiTheme="minorHAnsi" w:hAnsiTheme="minorHAnsi" w:cs="Times New Roman"/>
                <w:bCs/>
                <w:sz w:val="22"/>
                <w:szCs w:val="22"/>
              </w:rPr>
              <w:t xml:space="preserve"> is relevant to the courses/subjects/topics you teach. (250 word maximum)</w:t>
            </w:r>
          </w:p>
          <w:p w14:paraId="5374BB3E" w14:textId="2CB277DA" w:rsidR="005206F2" w:rsidRDefault="005206F2" w:rsidP="005206F2">
            <w:pPr>
              <w:pStyle w:val="Default"/>
              <w:rPr>
                <w:rFonts w:asciiTheme="minorHAnsi" w:hAnsiTheme="minorHAnsi" w:cs="Times New Roman"/>
                <w:bCs/>
                <w:sz w:val="22"/>
                <w:szCs w:val="22"/>
              </w:rPr>
            </w:pP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p w14:paraId="24F3ADBD" w14:textId="0CF5F997" w:rsidR="005206F2" w:rsidRPr="00DB0142" w:rsidRDefault="005206F2" w:rsidP="005206F2">
            <w:pPr>
              <w:pStyle w:val="Default"/>
              <w:rPr>
                <w:rFonts w:asciiTheme="minorHAnsi" w:hAnsiTheme="minorHAnsi" w:cs="Times New Roman"/>
                <w:bCs/>
                <w:sz w:val="22"/>
                <w:szCs w:val="22"/>
              </w:rPr>
            </w:pPr>
          </w:p>
        </w:tc>
      </w:tr>
      <w:tr w:rsidR="00DB0142" w14:paraId="175BD492" w14:textId="77777777" w:rsidTr="00DB0142">
        <w:tc>
          <w:tcPr>
            <w:tcW w:w="10440" w:type="dxa"/>
          </w:tcPr>
          <w:p w14:paraId="01433550" w14:textId="4262CEB4" w:rsidR="00DB0142" w:rsidRDefault="00DB0142" w:rsidP="00164BEB">
            <w:pPr>
              <w:pStyle w:val="Default"/>
              <w:rPr>
                <w:rFonts w:asciiTheme="minorHAnsi" w:hAnsiTheme="minorHAnsi" w:cs="Times New Roman"/>
                <w:bCs/>
                <w:sz w:val="22"/>
                <w:szCs w:val="22"/>
              </w:rPr>
            </w:pPr>
            <w:r w:rsidRPr="00DB0142">
              <w:rPr>
                <w:rFonts w:asciiTheme="minorHAnsi" w:hAnsiTheme="minorHAnsi" w:cs="Times New Roman"/>
                <w:bCs/>
                <w:sz w:val="22"/>
                <w:szCs w:val="22"/>
              </w:rPr>
              <w:t xml:space="preserve">3) </w:t>
            </w:r>
            <w:r w:rsidR="00664597" w:rsidRPr="00664597">
              <w:rPr>
                <w:rFonts w:asciiTheme="minorHAnsi" w:hAnsiTheme="minorHAnsi" w:cs="Times New Roman"/>
                <w:bCs/>
                <w:sz w:val="22"/>
                <w:szCs w:val="22"/>
              </w:rPr>
              <w:t>How do you plan on incorporat</w:t>
            </w:r>
            <w:r w:rsidR="00B15A9D">
              <w:rPr>
                <w:rFonts w:asciiTheme="minorHAnsi" w:hAnsiTheme="minorHAnsi" w:cs="Times New Roman"/>
                <w:bCs/>
                <w:sz w:val="22"/>
                <w:szCs w:val="22"/>
              </w:rPr>
              <w:t xml:space="preserve">ing knowledge gained from the conference </w:t>
            </w:r>
            <w:r w:rsidR="00664597" w:rsidRPr="00664597">
              <w:rPr>
                <w:rFonts w:asciiTheme="minorHAnsi" w:hAnsiTheme="minorHAnsi" w:cs="Times New Roman"/>
                <w:bCs/>
                <w:sz w:val="22"/>
                <w:szCs w:val="22"/>
              </w:rPr>
              <w:t>into your curriculum? Furthermore, how will participation in this program impact your teaching and help improve student understanding of the region? (250 word maximum)</w:t>
            </w:r>
          </w:p>
          <w:p w14:paraId="2DA5E927" w14:textId="50EE428D" w:rsidR="005206F2" w:rsidRDefault="005206F2" w:rsidP="00164BEB">
            <w:pPr>
              <w:pStyle w:val="Default"/>
              <w:rPr>
                <w:rFonts w:asciiTheme="minorHAnsi" w:hAnsiTheme="minorHAnsi" w:cs="Times New Roman"/>
                <w:bCs/>
                <w:sz w:val="22"/>
                <w:szCs w:val="22"/>
              </w:rPr>
            </w:pPr>
            <w:r w:rsidRPr="00AF450D">
              <w:rPr>
                <w:rFonts w:asciiTheme="minorHAnsi" w:hAnsiTheme="minorHAnsi"/>
                <w:sz w:val="22"/>
                <w:szCs w:val="22"/>
              </w:rPr>
              <w:fldChar w:fldCharType="begin">
                <w:ffData>
                  <w:name w:val="Text3"/>
                  <w:enabled/>
                  <w:calcOnExit w:val="0"/>
                  <w:textInput/>
                </w:ffData>
              </w:fldChar>
            </w:r>
            <w:r w:rsidRPr="00AF450D">
              <w:rPr>
                <w:rFonts w:asciiTheme="minorHAnsi" w:hAnsiTheme="minorHAnsi"/>
                <w:sz w:val="22"/>
                <w:szCs w:val="22"/>
              </w:rPr>
              <w:instrText xml:space="preserve"> FORMTEXT </w:instrText>
            </w:r>
            <w:r w:rsidRPr="00AF450D">
              <w:rPr>
                <w:rFonts w:asciiTheme="minorHAnsi" w:hAnsiTheme="minorHAnsi"/>
                <w:sz w:val="22"/>
                <w:szCs w:val="22"/>
              </w:rPr>
            </w:r>
            <w:r w:rsidRPr="00AF450D">
              <w:rPr>
                <w:rFonts w:asciiTheme="minorHAnsi" w:hAnsiTheme="minorHAnsi"/>
                <w:sz w:val="22"/>
                <w:szCs w:val="22"/>
              </w:rPr>
              <w:fldChar w:fldCharType="separate"/>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t> </w:t>
            </w:r>
            <w:r w:rsidRPr="00AF450D">
              <w:rPr>
                <w:rFonts w:asciiTheme="minorHAnsi" w:hAnsiTheme="minorHAnsi"/>
                <w:sz w:val="22"/>
                <w:szCs w:val="22"/>
              </w:rPr>
              <w:fldChar w:fldCharType="end"/>
            </w:r>
          </w:p>
          <w:p w14:paraId="288F2A70" w14:textId="3CCF8C39" w:rsidR="00DB0142" w:rsidRPr="00DB0142" w:rsidRDefault="00DB0142" w:rsidP="00164BEB">
            <w:pPr>
              <w:pStyle w:val="Default"/>
              <w:rPr>
                <w:rFonts w:asciiTheme="minorHAnsi" w:hAnsiTheme="minorHAnsi" w:cs="Times New Roman"/>
                <w:bCs/>
                <w:sz w:val="22"/>
                <w:szCs w:val="22"/>
              </w:rPr>
            </w:pPr>
          </w:p>
        </w:tc>
      </w:tr>
      <w:tr w:rsidR="00DB0142" w14:paraId="67D58B28" w14:textId="77777777" w:rsidTr="00DB0142">
        <w:tc>
          <w:tcPr>
            <w:tcW w:w="10440" w:type="dxa"/>
          </w:tcPr>
          <w:p w14:paraId="2D15BD37" w14:textId="50A56E50" w:rsidR="00DB0142" w:rsidRPr="00DB0142" w:rsidRDefault="00DB0142" w:rsidP="00DB0142">
            <w:pPr>
              <w:pStyle w:val="Default"/>
              <w:rPr>
                <w:rFonts w:asciiTheme="minorHAnsi" w:hAnsiTheme="minorHAnsi" w:cs="Times New Roman"/>
                <w:bCs/>
                <w:sz w:val="22"/>
                <w:szCs w:val="22"/>
              </w:rPr>
            </w:pPr>
            <w:r w:rsidRPr="00DB0142">
              <w:rPr>
                <w:rFonts w:asciiTheme="minorHAnsi" w:hAnsiTheme="minorHAnsi" w:cs="Times New Roman"/>
                <w:bCs/>
                <w:sz w:val="22"/>
                <w:szCs w:val="22"/>
              </w:rPr>
              <w:t xml:space="preserve">4) Would you </w:t>
            </w:r>
            <w:r w:rsidR="005F59C3">
              <w:rPr>
                <w:rFonts w:asciiTheme="minorHAnsi" w:hAnsiTheme="minorHAnsi" w:cs="Times New Roman"/>
                <w:bCs/>
                <w:sz w:val="22"/>
                <w:szCs w:val="22"/>
              </w:rPr>
              <w:t>be able to attend “Conflict Over Gaza: People, Politics, and Possibilities”</w:t>
            </w:r>
            <w:r w:rsidRPr="00DB0142">
              <w:rPr>
                <w:rFonts w:asciiTheme="minorHAnsi" w:hAnsiTheme="minorHAnsi" w:cs="Times New Roman"/>
                <w:bCs/>
                <w:sz w:val="22"/>
                <w:szCs w:val="22"/>
              </w:rPr>
              <w:t xml:space="preserve"> without financial support?    </w:t>
            </w:r>
          </w:p>
          <w:p w14:paraId="089A69F1" w14:textId="77777777" w:rsidR="00E1443C" w:rsidRDefault="00DB0142" w:rsidP="00DB0142">
            <w:pPr>
              <w:pStyle w:val="Default"/>
              <w:rPr>
                <w:rFonts w:asciiTheme="minorHAnsi" w:hAnsiTheme="minorHAnsi" w:cs="Times New Roman"/>
                <w:bCs/>
                <w:sz w:val="22"/>
                <w:szCs w:val="22"/>
              </w:rPr>
            </w:pPr>
            <w:r w:rsidRPr="00DB0142">
              <w:rPr>
                <w:rFonts w:asciiTheme="minorHAnsi" w:hAnsiTheme="minorHAnsi" w:cs="Times New Roman" w:hint="eastAsia"/>
                <w:bCs/>
                <w:sz w:val="22"/>
                <w:szCs w:val="22"/>
              </w:rPr>
              <w:t xml:space="preserve">     </w:t>
            </w:r>
            <w:sdt>
              <w:sdtPr>
                <w:rPr>
                  <w:rFonts w:asciiTheme="minorHAnsi" w:hAnsiTheme="minorHAnsi" w:cs="Times New Roman" w:hint="eastAsia"/>
                  <w:bCs/>
                  <w:sz w:val="22"/>
                  <w:szCs w:val="22"/>
                </w:rPr>
                <w:id w:val="92206299"/>
                <w14:checkbox>
                  <w14:checked w14:val="0"/>
                  <w14:checkedState w14:val="2612" w14:font="MS Gothic"/>
                  <w14:uncheckedState w14:val="2610" w14:font="MS Gothic"/>
                </w14:checkbox>
              </w:sdtPr>
              <w:sdtEndPr/>
              <w:sdtContent>
                <w:r>
                  <w:rPr>
                    <w:rFonts w:ascii="MS Gothic" w:eastAsia="MS Gothic" w:hAnsi="MS Gothic" w:cs="Times New Roman" w:hint="eastAsia"/>
                    <w:bCs/>
                    <w:sz w:val="22"/>
                    <w:szCs w:val="22"/>
                  </w:rPr>
                  <w:t>☐</w:t>
                </w:r>
              </w:sdtContent>
            </w:sdt>
            <w:r w:rsidRPr="00DB0142">
              <w:rPr>
                <w:rFonts w:asciiTheme="minorHAnsi" w:hAnsiTheme="minorHAnsi" w:cs="Times New Roman" w:hint="eastAsia"/>
                <w:bCs/>
                <w:sz w:val="22"/>
                <w:szCs w:val="22"/>
              </w:rPr>
              <w:t xml:space="preserve"> Yes      </w:t>
            </w:r>
            <w:sdt>
              <w:sdtPr>
                <w:rPr>
                  <w:rFonts w:asciiTheme="minorHAnsi" w:hAnsiTheme="minorHAnsi" w:cs="Times New Roman" w:hint="eastAsia"/>
                  <w:bCs/>
                  <w:sz w:val="22"/>
                  <w:szCs w:val="22"/>
                </w:rPr>
                <w:id w:val="-38128061"/>
                <w14:checkbox>
                  <w14:checked w14:val="0"/>
                  <w14:checkedState w14:val="2612" w14:font="MS Gothic"/>
                  <w14:uncheckedState w14:val="2610" w14:font="MS Gothic"/>
                </w14:checkbox>
              </w:sdtPr>
              <w:sdtEndPr/>
              <w:sdtContent>
                <w:r>
                  <w:rPr>
                    <w:rFonts w:ascii="MS Gothic" w:eastAsia="MS Gothic" w:hAnsi="MS Gothic" w:cs="Times New Roman" w:hint="eastAsia"/>
                    <w:bCs/>
                    <w:sz w:val="22"/>
                    <w:szCs w:val="22"/>
                  </w:rPr>
                  <w:t>☐</w:t>
                </w:r>
              </w:sdtContent>
            </w:sdt>
            <w:r w:rsidRPr="00DB0142">
              <w:rPr>
                <w:rFonts w:asciiTheme="minorHAnsi" w:hAnsiTheme="minorHAnsi" w:cs="Times New Roman" w:hint="eastAsia"/>
                <w:bCs/>
                <w:sz w:val="22"/>
                <w:szCs w:val="22"/>
              </w:rPr>
              <w:t xml:space="preserve"> No</w:t>
            </w:r>
            <w:r w:rsidR="00E1443C">
              <w:rPr>
                <w:rFonts w:asciiTheme="minorHAnsi" w:hAnsiTheme="minorHAnsi" w:cs="Times New Roman"/>
                <w:bCs/>
                <w:sz w:val="22"/>
                <w:szCs w:val="22"/>
              </w:rPr>
              <w:t xml:space="preserve"> </w:t>
            </w:r>
          </w:p>
          <w:p w14:paraId="38F69C43" w14:textId="36E9EB91" w:rsidR="00E1443C" w:rsidRPr="00E1443C" w:rsidRDefault="00E1443C" w:rsidP="00DB0142">
            <w:pPr>
              <w:pStyle w:val="Default"/>
              <w:rPr>
                <w:rFonts w:asciiTheme="minorHAnsi" w:hAnsiTheme="minorHAnsi" w:cs="Times New Roman"/>
                <w:bCs/>
                <w:sz w:val="12"/>
                <w:szCs w:val="22"/>
              </w:rPr>
            </w:pPr>
            <w:r>
              <w:rPr>
                <w:rFonts w:asciiTheme="minorHAnsi" w:hAnsiTheme="minorHAnsi" w:cs="Times New Roman"/>
                <w:bCs/>
                <w:sz w:val="6"/>
                <w:szCs w:val="22"/>
              </w:rPr>
              <w:t xml:space="preserve">   </w:t>
            </w:r>
          </w:p>
        </w:tc>
      </w:tr>
      <w:tr w:rsidR="00E1443C" w14:paraId="7033AA1F" w14:textId="77777777" w:rsidTr="00DB0142">
        <w:tc>
          <w:tcPr>
            <w:tcW w:w="10440" w:type="dxa"/>
          </w:tcPr>
          <w:p w14:paraId="0BA346C2" w14:textId="1ED732C6" w:rsidR="00E1443C" w:rsidRDefault="00E1443C" w:rsidP="00DB0142">
            <w:pPr>
              <w:pStyle w:val="Default"/>
              <w:rPr>
                <w:rFonts w:asciiTheme="minorHAnsi" w:hAnsiTheme="minorHAnsi" w:cs="Times New Roman"/>
                <w:bCs/>
                <w:sz w:val="22"/>
                <w:szCs w:val="22"/>
              </w:rPr>
            </w:pPr>
            <w:r>
              <w:rPr>
                <w:rFonts w:asciiTheme="minorHAnsi" w:hAnsiTheme="minorHAnsi" w:cs="Times New Roman"/>
                <w:bCs/>
                <w:sz w:val="22"/>
                <w:szCs w:val="22"/>
              </w:rPr>
              <w:t>5) Please indicate which day(s) of the conference you will attend:</w:t>
            </w:r>
          </w:p>
          <w:p w14:paraId="12701072" w14:textId="7614EACD" w:rsidR="00E1443C" w:rsidRPr="00E1443C" w:rsidRDefault="00E1443C" w:rsidP="00E1443C">
            <w:pPr>
              <w:pStyle w:val="Default"/>
              <w:rPr>
                <w:rFonts w:asciiTheme="minorHAnsi" w:hAnsiTheme="minorHAnsi" w:cs="Times New Roman"/>
                <w:bCs/>
                <w:sz w:val="12"/>
                <w:szCs w:val="22"/>
              </w:rPr>
            </w:pPr>
            <w:r w:rsidRPr="00DB0142">
              <w:rPr>
                <w:rFonts w:asciiTheme="minorHAnsi" w:hAnsiTheme="minorHAnsi" w:cs="Times New Roman" w:hint="eastAsia"/>
                <w:bCs/>
                <w:sz w:val="22"/>
                <w:szCs w:val="22"/>
              </w:rPr>
              <w:t xml:space="preserve">     </w:t>
            </w:r>
            <w:sdt>
              <w:sdtPr>
                <w:rPr>
                  <w:rFonts w:asciiTheme="minorHAnsi" w:hAnsiTheme="minorHAnsi" w:cs="Times New Roman" w:hint="eastAsia"/>
                  <w:bCs/>
                  <w:sz w:val="22"/>
                  <w:szCs w:val="22"/>
                </w:rPr>
                <w:id w:val="1940721531"/>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DB0142">
              <w:rPr>
                <w:rFonts w:asciiTheme="minorHAnsi" w:hAnsiTheme="minorHAnsi" w:cs="Times New Roman" w:hint="eastAsia"/>
                <w:bCs/>
                <w:sz w:val="22"/>
                <w:szCs w:val="22"/>
              </w:rPr>
              <w:t xml:space="preserve"> </w:t>
            </w:r>
            <w:r w:rsidRPr="00B30E14">
              <w:rPr>
                <w:rFonts w:asciiTheme="minorHAnsi" w:hAnsiTheme="minorHAnsi" w:cs="Times New Roman"/>
                <w:b/>
                <w:bCs/>
                <w:sz w:val="22"/>
                <w:szCs w:val="22"/>
              </w:rPr>
              <w:t>Friday, March 22</w:t>
            </w:r>
            <w:r>
              <w:rPr>
                <w:rFonts w:asciiTheme="minorHAnsi" w:hAnsiTheme="minorHAnsi" w:cs="Times New Roman"/>
                <w:bCs/>
                <w:sz w:val="22"/>
                <w:szCs w:val="22"/>
              </w:rPr>
              <w:t xml:space="preserve"> Reception &amp; Keynote</w:t>
            </w:r>
            <w:r w:rsidRPr="00DB0142">
              <w:rPr>
                <w:rFonts w:asciiTheme="minorHAnsi" w:hAnsiTheme="minorHAnsi" w:cs="Times New Roman" w:hint="eastAsia"/>
                <w:bCs/>
                <w:sz w:val="22"/>
                <w:szCs w:val="22"/>
              </w:rPr>
              <w:t xml:space="preserve">    </w:t>
            </w:r>
            <w:sdt>
              <w:sdtPr>
                <w:rPr>
                  <w:rFonts w:asciiTheme="minorHAnsi" w:hAnsiTheme="minorHAnsi" w:cs="Times New Roman" w:hint="eastAsia"/>
                  <w:bCs/>
                  <w:sz w:val="22"/>
                  <w:szCs w:val="22"/>
                </w:rPr>
                <w:id w:val="491537377"/>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DB0142">
              <w:rPr>
                <w:rFonts w:asciiTheme="minorHAnsi" w:hAnsiTheme="minorHAnsi" w:cs="Times New Roman" w:hint="eastAsia"/>
                <w:bCs/>
                <w:sz w:val="22"/>
                <w:szCs w:val="22"/>
              </w:rPr>
              <w:t xml:space="preserve"> </w:t>
            </w:r>
            <w:r w:rsidRPr="00B30E14">
              <w:rPr>
                <w:rFonts w:asciiTheme="minorHAnsi" w:hAnsiTheme="minorHAnsi" w:cs="Times New Roman"/>
                <w:b/>
                <w:bCs/>
                <w:sz w:val="22"/>
                <w:szCs w:val="22"/>
              </w:rPr>
              <w:t>Saturday, March 23</w:t>
            </w:r>
            <w:r>
              <w:rPr>
                <w:rFonts w:asciiTheme="minorHAnsi" w:hAnsiTheme="minorHAnsi" w:cs="Times New Roman"/>
                <w:bCs/>
                <w:sz w:val="22"/>
                <w:szCs w:val="22"/>
              </w:rPr>
              <w:t xml:space="preserve"> Panels</w:t>
            </w:r>
            <w:r w:rsidRPr="003F6095">
              <w:rPr>
                <w:rFonts w:asciiTheme="minorHAnsi" w:hAnsiTheme="minorHAnsi" w:cs="Times New Roman"/>
                <w:bCs/>
                <w:sz w:val="22"/>
                <w:szCs w:val="22"/>
              </w:rPr>
              <w:t xml:space="preserve"> </w:t>
            </w:r>
            <w:r>
              <w:rPr>
                <w:rFonts w:asciiTheme="minorHAnsi" w:hAnsiTheme="minorHAnsi" w:cs="Times New Roman"/>
                <w:bCs/>
                <w:sz w:val="22"/>
                <w:szCs w:val="22"/>
              </w:rPr>
              <w:t xml:space="preserve">   </w:t>
            </w:r>
            <w:sdt>
              <w:sdtPr>
                <w:rPr>
                  <w:rFonts w:asciiTheme="minorHAnsi" w:hAnsiTheme="minorHAnsi" w:cs="Times New Roman" w:hint="eastAsia"/>
                  <w:bCs/>
                  <w:sz w:val="22"/>
                  <w:szCs w:val="22"/>
                </w:rPr>
                <w:id w:val="-1052921270"/>
                <w14:checkbox>
                  <w14:checked w14:val="0"/>
                  <w14:checkedState w14:val="2612" w14:font="MS Gothic"/>
                  <w14:uncheckedState w14:val="2610" w14:font="MS Gothic"/>
                </w14:checkbox>
              </w:sdtPr>
              <w:sdtContent>
                <w:r>
                  <w:rPr>
                    <w:rFonts w:ascii="MS Gothic" w:eastAsia="MS Gothic" w:hAnsi="MS Gothic" w:cs="Times New Roman" w:hint="eastAsia"/>
                    <w:bCs/>
                    <w:sz w:val="22"/>
                    <w:szCs w:val="22"/>
                  </w:rPr>
                  <w:t>☐</w:t>
                </w:r>
              </w:sdtContent>
            </w:sdt>
            <w:r w:rsidRPr="00DB0142">
              <w:rPr>
                <w:rFonts w:asciiTheme="minorHAnsi" w:hAnsiTheme="minorHAnsi" w:cs="Times New Roman" w:hint="eastAsia"/>
                <w:bCs/>
                <w:sz w:val="22"/>
                <w:szCs w:val="22"/>
              </w:rPr>
              <w:t xml:space="preserve"> </w:t>
            </w:r>
            <w:r w:rsidRPr="00B30E14">
              <w:rPr>
                <w:rFonts w:asciiTheme="minorHAnsi" w:hAnsiTheme="minorHAnsi" w:cs="Times New Roman"/>
                <w:b/>
                <w:bCs/>
                <w:sz w:val="22"/>
                <w:szCs w:val="22"/>
              </w:rPr>
              <w:t>Sunday, March 24</w:t>
            </w:r>
            <w:r>
              <w:rPr>
                <w:rFonts w:asciiTheme="minorHAnsi" w:hAnsiTheme="minorHAnsi" w:cs="Times New Roman"/>
                <w:bCs/>
                <w:sz w:val="22"/>
                <w:szCs w:val="22"/>
              </w:rPr>
              <w:t xml:space="preserve"> Film Festival </w:t>
            </w:r>
            <w:r>
              <w:rPr>
                <w:rFonts w:asciiTheme="minorHAnsi" w:hAnsiTheme="minorHAnsi" w:cs="Times New Roman"/>
                <w:bCs/>
                <w:sz w:val="6"/>
                <w:szCs w:val="22"/>
              </w:rPr>
              <w:t xml:space="preserve">  </w:t>
            </w:r>
            <w:r>
              <w:rPr>
                <w:rFonts w:asciiTheme="minorHAnsi" w:hAnsiTheme="minorHAnsi" w:cs="Times New Roman"/>
                <w:bCs/>
                <w:sz w:val="6"/>
                <w:szCs w:val="22"/>
              </w:rPr>
              <w:br/>
            </w:r>
            <w:r>
              <w:rPr>
                <w:rFonts w:asciiTheme="minorHAnsi" w:hAnsiTheme="minorHAnsi" w:cs="Times New Roman"/>
                <w:bCs/>
                <w:sz w:val="6"/>
                <w:szCs w:val="22"/>
              </w:rPr>
              <w:t xml:space="preserve"> </w:t>
            </w:r>
          </w:p>
        </w:tc>
      </w:tr>
    </w:tbl>
    <w:p w14:paraId="4654E331" w14:textId="0EAE6219" w:rsidR="00B7234C" w:rsidRPr="009B1F6F" w:rsidRDefault="00B7234C" w:rsidP="008E4C2C">
      <w:pPr>
        <w:rPr>
          <w:sz w:val="28"/>
        </w:rPr>
      </w:pPr>
    </w:p>
    <w:sectPr w:rsidR="00B7234C" w:rsidRPr="009B1F6F" w:rsidSect="00FE6448">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67C4" w14:textId="77777777" w:rsidR="00DD0B4B" w:rsidRDefault="00DD0B4B" w:rsidP="00FE6448">
      <w:r>
        <w:separator/>
      </w:r>
    </w:p>
  </w:endnote>
  <w:endnote w:type="continuationSeparator" w:id="0">
    <w:p w14:paraId="308E8F67" w14:textId="77777777" w:rsidR="00DD0B4B" w:rsidRDefault="00DD0B4B" w:rsidP="00F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E4FC" w14:textId="77777777" w:rsidR="00DD0B4B" w:rsidRDefault="00DD0B4B" w:rsidP="00FE6448">
      <w:r>
        <w:separator/>
      </w:r>
    </w:p>
  </w:footnote>
  <w:footnote w:type="continuationSeparator" w:id="0">
    <w:p w14:paraId="2686CD95" w14:textId="77777777" w:rsidR="00DD0B4B" w:rsidRDefault="00DD0B4B" w:rsidP="00FE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5F89" w14:textId="19CCEAFB" w:rsidR="00FE6448" w:rsidRPr="00FE6448" w:rsidRDefault="00FE6448" w:rsidP="00FE6448">
    <w:pPr>
      <w:pStyle w:val="Default"/>
      <w:jc w:val="center"/>
      <w:rPr>
        <w:sz w:val="20"/>
      </w:rPr>
    </w:pPr>
    <w:r w:rsidRPr="00FE6448">
      <w:rPr>
        <w:rFonts w:ascii="Times New Roman" w:hAnsi="Times New Roman" w:cs="Times New Roman"/>
        <w:b/>
        <w:bCs/>
        <w:szCs w:val="30"/>
      </w:rPr>
      <w:t>Duke-UNC Consortium for Middle East Studies Outreach Program</w:t>
    </w:r>
    <w:r w:rsidRPr="00FE6448">
      <w:rPr>
        <w:rFonts w:ascii="Times New Roman" w:hAnsi="Times New Roman" w:cs="Times New Roman"/>
        <w:b/>
        <w:bCs/>
        <w:szCs w:val="30"/>
      </w:rPr>
      <w:br/>
    </w:r>
    <w:r w:rsidR="005F59C3">
      <w:rPr>
        <w:rFonts w:ascii="Times New Roman" w:hAnsi="Times New Roman" w:cs="Times New Roman"/>
        <w:b/>
        <w:bCs/>
        <w:szCs w:val="30"/>
      </w:rPr>
      <w:t>Travel Grant</w:t>
    </w:r>
    <w:r w:rsidRPr="00FE6448">
      <w:rPr>
        <w:rFonts w:ascii="Times New Roman" w:hAnsi="Times New Roman" w:cs="Times New Roman"/>
        <w:b/>
        <w:bCs/>
        <w:szCs w:val="30"/>
      </w:rPr>
      <w:t xml:space="preserve"> </w:t>
    </w:r>
    <w:r w:rsidR="005F59C3">
      <w:rPr>
        <w:rFonts w:ascii="Times New Roman" w:hAnsi="Times New Roman" w:cs="Times New Roman"/>
        <w:b/>
        <w:bCs/>
        <w:szCs w:val="30"/>
      </w:rPr>
      <w:t>– “Conflict Over Gaza”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4B8"/>
    <w:multiLevelType w:val="hybridMultilevel"/>
    <w:tmpl w:val="33D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4"/>
    <w:rsid w:val="00024A02"/>
    <w:rsid w:val="000C6FDD"/>
    <w:rsid w:val="000F7415"/>
    <w:rsid w:val="0011274D"/>
    <w:rsid w:val="00144353"/>
    <w:rsid w:val="00164BEB"/>
    <w:rsid w:val="002648DF"/>
    <w:rsid w:val="002C408A"/>
    <w:rsid w:val="0030010D"/>
    <w:rsid w:val="00312E0D"/>
    <w:rsid w:val="00344560"/>
    <w:rsid w:val="003B09E9"/>
    <w:rsid w:val="003E4085"/>
    <w:rsid w:val="003F6095"/>
    <w:rsid w:val="004509AF"/>
    <w:rsid w:val="004D4FC5"/>
    <w:rsid w:val="005007C2"/>
    <w:rsid w:val="00511AD0"/>
    <w:rsid w:val="005206F2"/>
    <w:rsid w:val="005627B1"/>
    <w:rsid w:val="005634EE"/>
    <w:rsid w:val="00596CDE"/>
    <w:rsid w:val="005F59C3"/>
    <w:rsid w:val="00664597"/>
    <w:rsid w:val="006F3018"/>
    <w:rsid w:val="00751428"/>
    <w:rsid w:val="00756E63"/>
    <w:rsid w:val="00873C36"/>
    <w:rsid w:val="008B1B22"/>
    <w:rsid w:val="008D45F0"/>
    <w:rsid w:val="008E4C2C"/>
    <w:rsid w:val="00920729"/>
    <w:rsid w:val="009233B5"/>
    <w:rsid w:val="00983DC5"/>
    <w:rsid w:val="009B1F6F"/>
    <w:rsid w:val="009F06E2"/>
    <w:rsid w:val="00A8687F"/>
    <w:rsid w:val="00AC7587"/>
    <w:rsid w:val="00B114E4"/>
    <w:rsid w:val="00B15A9D"/>
    <w:rsid w:val="00B30E14"/>
    <w:rsid w:val="00B43484"/>
    <w:rsid w:val="00B7234C"/>
    <w:rsid w:val="00B902A6"/>
    <w:rsid w:val="00DB0142"/>
    <w:rsid w:val="00DB552A"/>
    <w:rsid w:val="00DD0B4B"/>
    <w:rsid w:val="00E1443C"/>
    <w:rsid w:val="00E14AA7"/>
    <w:rsid w:val="00E677BC"/>
    <w:rsid w:val="00E80A2F"/>
    <w:rsid w:val="00EA5BD0"/>
    <w:rsid w:val="00FE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4C1A"/>
  <w15:docId w15:val="{1FFA7F9A-ABC0-4605-A5A9-656044D1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84"/>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484"/>
    <w:pPr>
      <w:widowControl w:val="0"/>
      <w:spacing w:after="0" w:line="240" w:lineRule="auto"/>
    </w:pPr>
    <w:rPr>
      <w:rFonts w:ascii="Garamond" w:eastAsia="Arial Unicode MS" w:hAnsi="Arial Unicode MS" w:cs="Arial Unicode MS"/>
      <w:color w:val="000000"/>
      <w:sz w:val="24"/>
      <w:szCs w:val="24"/>
      <w:u w:color="000000"/>
    </w:rPr>
  </w:style>
  <w:style w:type="character" w:styleId="Hyperlink">
    <w:name w:val="Hyperlink"/>
    <w:basedOn w:val="DefaultParagraphFont"/>
    <w:uiPriority w:val="99"/>
    <w:unhideWhenUsed/>
    <w:rsid w:val="00B43484"/>
    <w:rPr>
      <w:color w:val="0000FF" w:themeColor="hyperlink"/>
      <w:u w:val="single"/>
    </w:rPr>
  </w:style>
  <w:style w:type="table" w:styleId="TableGrid">
    <w:name w:val="Table Grid"/>
    <w:basedOn w:val="TableNormal"/>
    <w:uiPriority w:val="59"/>
    <w:rsid w:val="00B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48"/>
    <w:pPr>
      <w:tabs>
        <w:tab w:val="center" w:pos="4680"/>
        <w:tab w:val="right" w:pos="9360"/>
      </w:tabs>
    </w:pPr>
  </w:style>
  <w:style w:type="character" w:customStyle="1" w:styleId="HeaderChar">
    <w:name w:val="Header Char"/>
    <w:basedOn w:val="DefaultParagraphFont"/>
    <w:link w:val="Header"/>
    <w:uiPriority w:val="99"/>
    <w:rsid w:val="00FE6448"/>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FE6448"/>
    <w:pPr>
      <w:tabs>
        <w:tab w:val="center" w:pos="4680"/>
        <w:tab w:val="right" w:pos="9360"/>
      </w:tabs>
    </w:pPr>
  </w:style>
  <w:style w:type="character" w:customStyle="1" w:styleId="FooterChar">
    <w:name w:val="Footer Char"/>
    <w:basedOn w:val="DefaultParagraphFont"/>
    <w:link w:val="Footer"/>
    <w:uiPriority w:val="99"/>
    <w:rsid w:val="00FE6448"/>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E4C2C"/>
    <w:rPr>
      <w:rFonts w:ascii="Tahoma" w:hAnsi="Tahoma" w:cs="Tahoma"/>
      <w:sz w:val="16"/>
      <w:szCs w:val="16"/>
    </w:rPr>
  </w:style>
  <w:style w:type="character" w:customStyle="1" w:styleId="BalloonTextChar">
    <w:name w:val="Balloon Text Char"/>
    <w:basedOn w:val="DefaultParagraphFont"/>
    <w:link w:val="BalloonText"/>
    <w:uiPriority w:val="99"/>
    <w:semiHidden/>
    <w:rsid w:val="008E4C2C"/>
    <w:rPr>
      <w:rFonts w:ascii="Tahoma" w:eastAsia="Arial Unicode MS" w:hAnsi="Tahoma" w:cs="Tahoma"/>
      <w:sz w:val="16"/>
      <w:szCs w:val="16"/>
    </w:rPr>
  </w:style>
  <w:style w:type="paragraph" w:styleId="ListParagraph">
    <w:name w:val="List Paragraph"/>
    <w:basedOn w:val="Normal"/>
    <w:uiPriority w:val="34"/>
    <w:qFormat/>
    <w:rsid w:val="009B1F6F"/>
    <w:pPr>
      <w:ind w:left="720"/>
      <w:contextualSpacing/>
    </w:pPr>
  </w:style>
  <w:style w:type="character" w:customStyle="1" w:styleId="UnresolvedMention">
    <w:name w:val="Unresolved Mention"/>
    <w:basedOn w:val="DefaultParagraphFont"/>
    <w:uiPriority w:val="99"/>
    <w:semiHidden/>
    <w:unhideWhenUsed/>
    <w:rsid w:val="008D45F0"/>
    <w:rPr>
      <w:color w:val="605E5C"/>
      <w:shd w:val="clear" w:color="auto" w:fill="E1DFDD"/>
    </w:rPr>
  </w:style>
  <w:style w:type="character" w:styleId="PlaceholderText">
    <w:name w:val="Placeholder Text"/>
    <w:basedOn w:val="DefaultParagraphFont"/>
    <w:uiPriority w:val="99"/>
    <w:semiHidden/>
    <w:rsid w:val="00AC7587"/>
    <w:rPr>
      <w:color w:val="808080"/>
    </w:rPr>
  </w:style>
  <w:style w:type="character" w:customStyle="1" w:styleId="hashtaghashtag39sve">
    <w:name w:val="hashtag__hashtag___39sve"/>
    <w:basedOn w:val="DefaultParagraphFont"/>
    <w:rsid w:val="00B7234C"/>
  </w:style>
  <w:style w:type="character" w:customStyle="1" w:styleId="linklinksr9xv">
    <w:name w:val="link__link___sr9xv"/>
    <w:basedOn w:val="DefaultParagraphFont"/>
    <w:rsid w:val="00B7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98927">
      <w:bodyDiv w:val="1"/>
      <w:marLeft w:val="0"/>
      <w:marRight w:val="0"/>
      <w:marTop w:val="0"/>
      <w:marBottom w:val="0"/>
      <w:divBdr>
        <w:top w:val="none" w:sz="0" w:space="0" w:color="auto"/>
        <w:left w:val="none" w:sz="0" w:space="0" w:color="auto"/>
        <w:bottom w:val="none" w:sz="0" w:space="0" w:color="auto"/>
        <w:right w:val="none" w:sz="0" w:space="0" w:color="auto"/>
      </w:divBdr>
    </w:div>
    <w:div w:id="1326399115">
      <w:bodyDiv w:val="1"/>
      <w:marLeft w:val="0"/>
      <w:marRight w:val="0"/>
      <w:marTop w:val="0"/>
      <w:marBottom w:val="0"/>
      <w:divBdr>
        <w:top w:val="none" w:sz="0" w:space="0" w:color="auto"/>
        <w:left w:val="none" w:sz="0" w:space="0" w:color="auto"/>
        <w:bottom w:val="none" w:sz="0" w:space="0" w:color="auto"/>
        <w:right w:val="none" w:sz="0" w:space="0" w:color="auto"/>
      </w:divBdr>
    </w:div>
    <w:div w:id="1627809587">
      <w:bodyDiv w:val="1"/>
      <w:marLeft w:val="0"/>
      <w:marRight w:val="0"/>
      <w:marTop w:val="0"/>
      <w:marBottom w:val="0"/>
      <w:divBdr>
        <w:top w:val="none" w:sz="0" w:space="0" w:color="auto"/>
        <w:left w:val="none" w:sz="0" w:space="0" w:color="auto"/>
        <w:bottom w:val="none" w:sz="0" w:space="0" w:color="auto"/>
        <w:right w:val="none" w:sz="0" w:space="0" w:color="auto"/>
      </w:divBdr>
      <w:divsChild>
        <w:div w:id="690036469">
          <w:marLeft w:val="0"/>
          <w:marRight w:val="0"/>
          <w:marTop w:val="0"/>
          <w:marBottom w:val="0"/>
          <w:divBdr>
            <w:top w:val="none" w:sz="0" w:space="0" w:color="auto"/>
            <w:left w:val="none" w:sz="0" w:space="0" w:color="auto"/>
            <w:bottom w:val="none" w:sz="0" w:space="0" w:color="auto"/>
            <w:right w:val="none" w:sz="0" w:space="0" w:color="auto"/>
          </w:divBdr>
        </w:div>
        <w:div w:id="933905838">
          <w:marLeft w:val="0"/>
          <w:marRight w:val="0"/>
          <w:marTop w:val="0"/>
          <w:marBottom w:val="0"/>
          <w:divBdr>
            <w:top w:val="none" w:sz="0" w:space="0" w:color="auto"/>
            <w:left w:val="none" w:sz="0" w:space="0" w:color="auto"/>
            <w:bottom w:val="none" w:sz="0" w:space="0" w:color="auto"/>
            <w:right w:val="none" w:sz="0" w:space="0" w:color="auto"/>
          </w:divBdr>
        </w:div>
        <w:div w:id="944387421">
          <w:marLeft w:val="0"/>
          <w:marRight w:val="0"/>
          <w:marTop w:val="0"/>
          <w:marBottom w:val="0"/>
          <w:divBdr>
            <w:top w:val="none" w:sz="0" w:space="0" w:color="auto"/>
            <w:left w:val="none" w:sz="0" w:space="0" w:color="auto"/>
            <w:bottom w:val="none" w:sz="0" w:space="0" w:color="auto"/>
            <w:right w:val="none" w:sz="0" w:space="0" w:color="auto"/>
          </w:divBdr>
        </w:div>
        <w:div w:id="1289122072">
          <w:marLeft w:val="0"/>
          <w:marRight w:val="0"/>
          <w:marTop w:val="0"/>
          <w:marBottom w:val="0"/>
          <w:divBdr>
            <w:top w:val="none" w:sz="0" w:space="0" w:color="auto"/>
            <w:left w:val="none" w:sz="0" w:space="0" w:color="auto"/>
            <w:bottom w:val="none" w:sz="0" w:space="0" w:color="auto"/>
            <w:right w:val="none" w:sz="0" w:space="0" w:color="auto"/>
          </w:divBdr>
        </w:div>
        <w:div w:id="1346203964">
          <w:marLeft w:val="0"/>
          <w:marRight w:val="0"/>
          <w:marTop w:val="0"/>
          <w:marBottom w:val="0"/>
          <w:divBdr>
            <w:top w:val="none" w:sz="0" w:space="0" w:color="auto"/>
            <w:left w:val="none" w:sz="0" w:space="0" w:color="auto"/>
            <w:bottom w:val="none" w:sz="0" w:space="0" w:color="auto"/>
            <w:right w:val="none" w:sz="0" w:space="0" w:color="auto"/>
          </w:divBdr>
        </w:div>
        <w:div w:id="19167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rver@email.un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azaconference.web.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zaconference.web.unc.edu/gaza-on-scre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azaconference.web.unc.edu/featured-speakers/" TargetMode="External"/><Relationship Id="rId4" Type="http://schemas.openxmlformats.org/officeDocument/2006/relationships/webSettings" Target="webSettings.xml"/><Relationship Id="rId9" Type="http://schemas.openxmlformats.org/officeDocument/2006/relationships/hyperlink" Target="mailto:harver@email.unc.edu" TargetMode="External"/><Relationship Id="rId14" Type="http://schemas.openxmlformats.org/officeDocument/2006/relationships/hyperlink" Target="mailto:harver@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2966</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Harver, Emma</cp:lastModifiedBy>
  <cp:revision>19</cp:revision>
  <dcterms:created xsi:type="dcterms:W3CDTF">2015-06-16T17:46:00Z</dcterms:created>
  <dcterms:modified xsi:type="dcterms:W3CDTF">2019-02-20T14:24:00Z</dcterms:modified>
</cp:coreProperties>
</file>