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6E" w:rsidRPr="00A06BCD" w:rsidRDefault="00CE4826" w:rsidP="00A06BCD">
      <w:pPr>
        <w:jc w:val="center"/>
        <w:rPr>
          <w:b/>
          <w:sz w:val="24"/>
        </w:rPr>
      </w:pPr>
      <w:r>
        <w:rPr>
          <w:b/>
          <w:noProof/>
        </w:rPr>
        <w:drawing>
          <wp:anchor distT="0" distB="0" distL="114300" distR="114300" simplePos="0" relativeHeight="251657215" behindDoc="1" locked="0" layoutInCell="1" allowOverlap="1" wp14:anchorId="511BBDC0" wp14:editId="304B57A7">
            <wp:simplePos x="0" y="0"/>
            <wp:positionH relativeFrom="column">
              <wp:posOffset>2200275</wp:posOffset>
            </wp:positionH>
            <wp:positionV relativeFrom="paragraph">
              <wp:posOffset>111760</wp:posOffset>
            </wp:positionV>
            <wp:extent cx="2819400" cy="840617"/>
            <wp:effectExtent l="0" t="0" r="0" b="0"/>
            <wp:wrapNone/>
            <wp:docPr id="1" name="Picture 1" descr="Y:\Communications and Listserv\DUMESC logos\DUMESC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ications and Listserv\DUMESC logos\DUMESC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8406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AC0">
        <w:rPr>
          <w:b/>
          <w:noProof/>
          <w:sz w:val="14"/>
        </w:rPr>
        <w:drawing>
          <wp:anchor distT="0" distB="0" distL="114300" distR="114300" simplePos="0" relativeHeight="251659264" behindDoc="1" locked="0" layoutInCell="1" allowOverlap="1" wp14:anchorId="6439DEB2" wp14:editId="1B214874">
            <wp:simplePos x="0" y="0"/>
            <wp:positionH relativeFrom="column">
              <wp:posOffset>3291840</wp:posOffset>
            </wp:positionH>
            <wp:positionV relativeFrom="paragraph">
              <wp:posOffset>-381000</wp:posOffset>
            </wp:positionV>
            <wp:extent cx="3810000" cy="752475"/>
            <wp:effectExtent l="0" t="0" r="0" b="9525"/>
            <wp:wrapNone/>
            <wp:docPr id="5" name="Picture 5" descr="Carolina Center for the Study of the Middle East and Muslim Civiliz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olina Center for the Study of the Middle East and Muslim Civiliz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6E5524B" wp14:editId="06930461">
            <wp:simplePos x="0" y="0"/>
            <wp:positionH relativeFrom="column">
              <wp:posOffset>-333375</wp:posOffset>
            </wp:positionH>
            <wp:positionV relativeFrom="paragraph">
              <wp:posOffset>-285750</wp:posOffset>
            </wp:positionV>
            <wp:extent cx="3590925" cy="589915"/>
            <wp:effectExtent l="0" t="0" r="9525" b="635"/>
            <wp:wrapNone/>
            <wp:docPr id="4" name="Picture 4" descr="Carolina Asi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ina Asia Cen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092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BCD">
        <w:rPr>
          <w:b/>
          <w:sz w:val="24"/>
        </w:rPr>
        <w:br/>
      </w:r>
      <w:r w:rsidR="00C8596E" w:rsidRPr="00EE7A27">
        <w:rPr>
          <w:b/>
          <w:sz w:val="14"/>
        </w:rPr>
        <w:t xml:space="preserve"> </w:t>
      </w:r>
    </w:p>
    <w:p w:rsidR="00C8596E" w:rsidRDefault="00CE4826" w:rsidP="00C8596E">
      <w:pPr>
        <w:spacing w:after="0" w:line="240" w:lineRule="auto"/>
        <w:jc w:val="center"/>
        <w:rPr>
          <w:b/>
          <w:sz w:val="24"/>
        </w:rPr>
      </w:pPr>
      <w:r>
        <w:rPr>
          <w:b/>
          <w:sz w:val="32"/>
        </w:rPr>
        <w:br/>
      </w:r>
      <w:r w:rsidR="00552AC0">
        <w:rPr>
          <w:b/>
          <w:sz w:val="32"/>
        </w:rPr>
        <w:t>Silk Road, Past and Present: A</w:t>
      </w:r>
      <w:r w:rsidR="00C8596E" w:rsidRPr="006E2190">
        <w:rPr>
          <w:b/>
          <w:sz w:val="32"/>
        </w:rPr>
        <w:t xml:space="preserve"> Workshop</w:t>
      </w:r>
      <w:r w:rsidR="00552AC0">
        <w:rPr>
          <w:b/>
          <w:sz w:val="32"/>
        </w:rPr>
        <w:t xml:space="preserve"> for Educators</w:t>
      </w:r>
      <w:r w:rsidR="00C8596E" w:rsidRPr="006E2190">
        <w:rPr>
          <w:b/>
          <w:sz w:val="32"/>
        </w:rPr>
        <w:br/>
      </w:r>
      <w:r w:rsidR="00D5252F">
        <w:rPr>
          <w:b/>
          <w:sz w:val="24"/>
        </w:rPr>
        <w:t>Saturday, April 8, 2017</w:t>
      </w:r>
    </w:p>
    <w:p w:rsidR="00C8596E" w:rsidRPr="006E2190" w:rsidRDefault="00D5252F" w:rsidP="00C8596E">
      <w:pPr>
        <w:spacing w:after="0" w:line="240" w:lineRule="auto"/>
        <w:jc w:val="center"/>
        <w:rPr>
          <w:b/>
          <w:sz w:val="10"/>
          <w:szCs w:val="10"/>
        </w:rPr>
      </w:pPr>
      <w:r>
        <w:rPr>
          <w:b/>
          <w:sz w:val="24"/>
        </w:rPr>
        <w:t>Hill Hall, room 103</w:t>
      </w:r>
      <w:r w:rsidR="00C8596E">
        <w:rPr>
          <w:b/>
          <w:sz w:val="24"/>
        </w:rPr>
        <w:t xml:space="preserve"> | UNC-Chapel Hill</w:t>
      </w:r>
    </w:p>
    <w:p w:rsidR="00C8596E" w:rsidRPr="00EE7A27" w:rsidRDefault="00D26C4C" w:rsidP="00C8596E">
      <w:pPr>
        <w:spacing w:after="0" w:line="240" w:lineRule="auto"/>
        <w:jc w:val="center"/>
        <w:rPr>
          <w:bCs/>
          <w:sz w:val="8"/>
        </w:rPr>
      </w:pPr>
      <w:r>
        <w:rPr>
          <w:bCs/>
          <w:sz w:val="8"/>
        </w:rPr>
        <w:t xml:space="preserve"> </w:t>
      </w:r>
      <w:r>
        <w:rPr>
          <w:bCs/>
          <w:sz w:val="8"/>
        </w:rPr>
        <w:br/>
      </w:r>
    </w:p>
    <w:p w:rsidR="00C8596E" w:rsidRPr="00D5252F" w:rsidRDefault="00D5252F" w:rsidP="00C8596E">
      <w:pPr>
        <w:shd w:val="clear" w:color="auto" w:fill="D9D9D9" w:themeFill="background1" w:themeFillShade="D9"/>
        <w:spacing w:after="0"/>
        <w:jc w:val="center"/>
        <w:rPr>
          <w:b/>
        </w:rPr>
      </w:pPr>
      <w:r w:rsidRPr="00D5252F">
        <w:rPr>
          <w:b/>
        </w:rPr>
        <w:t>SATURDAY, APRIL 8</w:t>
      </w:r>
    </w:p>
    <w:p w:rsidR="00D26C4C" w:rsidRDefault="00D26C4C" w:rsidP="00C8596E">
      <w:pPr>
        <w:spacing w:after="0"/>
        <w:rPr>
          <w:b/>
        </w:rPr>
      </w:pPr>
      <w:r>
        <w:rPr>
          <w:b/>
        </w:rPr>
        <w:t>8:45</w:t>
      </w:r>
      <w:r>
        <w:rPr>
          <w:b/>
        </w:rPr>
        <w:tab/>
      </w:r>
      <w:r>
        <w:rPr>
          <w:b/>
        </w:rPr>
        <w:tab/>
        <w:t>Registration &amp; Light Breakfast</w:t>
      </w:r>
      <w:r w:rsidR="00CE4826" w:rsidRPr="00CE482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26C4C" w:rsidRDefault="00D26C4C" w:rsidP="00C8596E">
      <w:pPr>
        <w:spacing w:after="0"/>
        <w:rPr>
          <w:b/>
        </w:rPr>
      </w:pPr>
    </w:p>
    <w:p w:rsidR="00C8596E" w:rsidRDefault="00552AC0" w:rsidP="00C8596E">
      <w:pPr>
        <w:spacing w:after="0"/>
        <w:rPr>
          <w:b/>
        </w:rPr>
      </w:pPr>
      <w:r>
        <w:rPr>
          <w:b/>
        </w:rPr>
        <w:t>9:00-9:15</w:t>
      </w:r>
      <w:r w:rsidR="00355084" w:rsidRPr="00D51583">
        <w:rPr>
          <w:b/>
        </w:rPr>
        <w:tab/>
        <w:t xml:space="preserve">Welcome </w:t>
      </w:r>
      <w:r w:rsidR="00601DDD">
        <w:rPr>
          <w:b/>
        </w:rPr>
        <w:t xml:space="preserve">&amp; </w:t>
      </w:r>
      <w:r>
        <w:rPr>
          <w:b/>
        </w:rPr>
        <w:t>Introductions</w:t>
      </w:r>
    </w:p>
    <w:p w:rsidR="00C8596E" w:rsidRPr="004D1F75" w:rsidRDefault="00042B0C" w:rsidP="00042B0C">
      <w:pPr>
        <w:spacing w:after="0"/>
        <w:ind w:left="1440"/>
        <w:rPr>
          <w:b/>
          <w:i/>
        </w:rPr>
      </w:pPr>
      <w:r>
        <w:rPr>
          <w:b/>
          <w:i/>
        </w:rPr>
        <w:t xml:space="preserve">Thupten Norbu </w:t>
      </w:r>
      <w:r>
        <w:rPr>
          <w:i/>
        </w:rPr>
        <w:t xml:space="preserve">| </w:t>
      </w:r>
      <w:r w:rsidR="00381260">
        <w:rPr>
          <w:i/>
        </w:rPr>
        <w:t>Interim Director</w:t>
      </w:r>
      <w:r w:rsidRPr="00042B0C">
        <w:rPr>
          <w:i/>
        </w:rPr>
        <w:t>, Carolina Asia Center</w:t>
      </w:r>
      <w:r>
        <w:rPr>
          <w:b/>
          <w:i/>
        </w:rPr>
        <w:br/>
      </w:r>
      <w:r w:rsidR="00C8596E" w:rsidRPr="004D1F75">
        <w:rPr>
          <w:b/>
          <w:i/>
        </w:rPr>
        <w:t xml:space="preserve">Emma Harver </w:t>
      </w:r>
      <w:r w:rsidR="00C8596E" w:rsidRPr="004D1F75">
        <w:rPr>
          <w:i/>
        </w:rPr>
        <w:t>|</w:t>
      </w:r>
      <w:r w:rsidR="00C8596E" w:rsidRPr="004D1F75">
        <w:rPr>
          <w:b/>
          <w:i/>
        </w:rPr>
        <w:t xml:space="preserve"> </w:t>
      </w:r>
      <w:r w:rsidR="00C8596E" w:rsidRPr="004D1F75">
        <w:rPr>
          <w:i/>
        </w:rPr>
        <w:t>Outreach Coordinator, Duke-UNC Consortium for Middle East Studies</w:t>
      </w:r>
      <w:r w:rsidR="00C8596E" w:rsidRPr="004D1F75">
        <w:rPr>
          <w:b/>
          <w:i/>
        </w:rPr>
        <w:t xml:space="preserve"> </w:t>
      </w:r>
      <w:r>
        <w:rPr>
          <w:b/>
          <w:i/>
        </w:rPr>
        <w:br/>
      </w:r>
    </w:p>
    <w:p w:rsidR="00A06BCD" w:rsidRDefault="00552AC0" w:rsidP="00A06BCD">
      <w:pPr>
        <w:spacing w:after="0"/>
        <w:rPr>
          <w:b/>
        </w:rPr>
      </w:pPr>
      <w:r>
        <w:rPr>
          <w:b/>
        </w:rPr>
        <w:t>9</w:t>
      </w:r>
      <w:r w:rsidR="00355084" w:rsidRPr="00D51583">
        <w:rPr>
          <w:b/>
        </w:rPr>
        <w:t>:15-</w:t>
      </w:r>
      <w:r w:rsidR="00A06BCD">
        <w:rPr>
          <w:b/>
        </w:rPr>
        <w:t>10:45</w:t>
      </w:r>
      <w:r w:rsidR="00355084" w:rsidRPr="00D51583">
        <w:rPr>
          <w:b/>
        </w:rPr>
        <w:tab/>
      </w:r>
      <w:r w:rsidR="00A06BCD">
        <w:rPr>
          <w:b/>
        </w:rPr>
        <w:t>Panel Discussion: History of the Silk Road</w:t>
      </w:r>
      <w:r w:rsidR="001229DF">
        <w:rPr>
          <w:b/>
        </w:rPr>
        <w:t>:</w:t>
      </w:r>
      <w:r w:rsidR="00A06BCD">
        <w:rPr>
          <w:b/>
        </w:rPr>
        <w:t xml:space="preserve"> Linking East and West</w:t>
      </w:r>
    </w:p>
    <w:p w:rsidR="00D51583" w:rsidRPr="00A06BCD" w:rsidRDefault="00F771C6" w:rsidP="00A06BCD">
      <w:pPr>
        <w:ind w:left="1440"/>
      </w:pPr>
      <w:r>
        <w:rPr>
          <w:b/>
          <w:i/>
        </w:rPr>
        <w:t xml:space="preserve">James Anderson </w:t>
      </w:r>
      <w:r>
        <w:rPr>
          <w:i/>
        </w:rPr>
        <w:t xml:space="preserve">| </w:t>
      </w:r>
      <w:r w:rsidR="00B80EB7" w:rsidRPr="00B80EB7">
        <w:rPr>
          <w:i/>
        </w:rPr>
        <w:t>Associate Professor</w:t>
      </w:r>
      <w:r w:rsidR="00B80EB7">
        <w:rPr>
          <w:i/>
        </w:rPr>
        <w:t xml:space="preserve"> of History and History Department Head</w:t>
      </w:r>
      <w:r w:rsidR="00B80EB7" w:rsidRPr="00B80EB7">
        <w:rPr>
          <w:i/>
        </w:rPr>
        <w:t>,</w:t>
      </w:r>
      <w:r w:rsidR="00B80EB7">
        <w:rPr>
          <w:i/>
        </w:rPr>
        <w:t xml:space="preserve"> </w:t>
      </w:r>
      <w:r w:rsidR="00B80EB7" w:rsidRPr="00B80EB7">
        <w:rPr>
          <w:i/>
        </w:rPr>
        <w:t>University of North Carolina at Greensboro</w:t>
      </w:r>
      <w:r w:rsidR="00A12737">
        <w:rPr>
          <w:i/>
        </w:rPr>
        <w:br/>
      </w:r>
      <w:r w:rsidR="00A12737" w:rsidRPr="00A12737">
        <w:rPr>
          <w:b/>
          <w:i/>
        </w:rPr>
        <w:t>Sucheta Mazumdar</w:t>
      </w:r>
      <w:r w:rsidR="00A12737">
        <w:rPr>
          <w:i/>
        </w:rPr>
        <w:t xml:space="preserve"> | </w:t>
      </w:r>
      <w:r w:rsidR="00A12737" w:rsidRPr="00A12737">
        <w:rPr>
          <w:bCs/>
          <w:i/>
        </w:rPr>
        <w:t>Associate Professor of History</w:t>
      </w:r>
      <w:r w:rsidR="00A12737">
        <w:rPr>
          <w:bCs/>
          <w:i/>
        </w:rPr>
        <w:t>, Duke University</w:t>
      </w:r>
      <w:r w:rsidR="00A12737">
        <w:rPr>
          <w:bCs/>
          <w:i/>
        </w:rPr>
        <w:br/>
      </w:r>
      <w:r w:rsidR="00A06BCD">
        <w:t>Communication</w:t>
      </w:r>
      <w:r w:rsidR="00A06BCD" w:rsidRPr="00A06BCD">
        <w:t xml:space="preserve"> routes and paths of trade</w:t>
      </w:r>
      <w:r w:rsidR="00A06BCD">
        <w:t xml:space="preserve"> linked the East and West</w:t>
      </w:r>
      <w:r w:rsidR="00A06BCD" w:rsidRPr="00A06BCD">
        <w:t xml:space="preserve">, along which silk and many other goods were exchanged between people from across the world. These vast networks carried more than </w:t>
      </w:r>
      <w:r w:rsidR="00A06BCD">
        <w:t xml:space="preserve">merchandise, </w:t>
      </w:r>
      <w:r w:rsidR="00A06BCD" w:rsidRPr="00A06BCD">
        <w:t xml:space="preserve">the constant movement and mixing of populations also brought about the transmission of knowledge, ideas, cultures and beliefs. </w:t>
      </w:r>
      <w:r w:rsidR="00381260">
        <w:t>UNCG and Duke University p</w:t>
      </w:r>
      <w:r w:rsidR="00A06BCD">
        <w:t xml:space="preserve">rofessors of </w:t>
      </w:r>
      <w:r w:rsidR="00381260">
        <w:t>h</w:t>
      </w:r>
      <w:r w:rsidR="00A06BCD">
        <w:t>istory will discuss these trading routes and their many impacts on society.</w:t>
      </w:r>
    </w:p>
    <w:p w:rsidR="00552AC0" w:rsidRDefault="00552AC0" w:rsidP="00AE1CD9">
      <w:pPr>
        <w:spacing w:after="0"/>
        <w:rPr>
          <w:b/>
        </w:rPr>
      </w:pPr>
      <w:r>
        <w:rPr>
          <w:b/>
        </w:rPr>
        <w:t>10:</w:t>
      </w:r>
      <w:r w:rsidR="00A06BCD">
        <w:rPr>
          <w:b/>
        </w:rPr>
        <w:t>45-11:00</w:t>
      </w:r>
      <w:r w:rsidR="00355084" w:rsidRPr="00831B3B">
        <w:rPr>
          <w:b/>
        </w:rPr>
        <w:tab/>
      </w:r>
      <w:r>
        <w:rPr>
          <w:b/>
        </w:rPr>
        <w:t>Break</w:t>
      </w:r>
      <w:r w:rsidR="00A06BCD">
        <w:rPr>
          <w:b/>
        </w:rPr>
        <w:t xml:space="preserve"> and Walk to the </w:t>
      </w:r>
      <w:proofErr w:type="spellStart"/>
      <w:r w:rsidR="00A06BCD">
        <w:rPr>
          <w:b/>
        </w:rPr>
        <w:t>Ackland</w:t>
      </w:r>
      <w:proofErr w:type="spellEnd"/>
    </w:p>
    <w:p w:rsidR="00552AC0" w:rsidRDefault="00552AC0" w:rsidP="00AE1CD9">
      <w:pPr>
        <w:spacing w:after="0"/>
        <w:rPr>
          <w:b/>
        </w:rPr>
      </w:pPr>
    </w:p>
    <w:p w:rsidR="00A06BCD" w:rsidRPr="00C765AF" w:rsidRDefault="00A06BCD" w:rsidP="00A06BCD">
      <w:pPr>
        <w:ind w:left="1440" w:hanging="1440"/>
        <w:rPr>
          <w:b/>
          <w:i/>
        </w:rPr>
      </w:pPr>
      <w:r>
        <w:rPr>
          <w:b/>
        </w:rPr>
        <w:t>11:00</w:t>
      </w:r>
      <w:r w:rsidRPr="00D51583">
        <w:rPr>
          <w:b/>
        </w:rPr>
        <w:t>-</w:t>
      </w:r>
      <w:r>
        <w:rPr>
          <w:b/>
        </w:rPr>
        <w:t>12:20</w:t>
      </w:r>
      <w:r w:rsidRPr="00D51583">
        <w:rPr>
          <w:b/>
        </w:rPr>
        <w:tab/>
      </w:r>
      <w:r>
        <w:rPr>
          <w:b/>
        </w:rPr>
        <w:t xml:space="preserve">Art from the Silk Road, </w:t>
      </w:r>
      <w:proofErr w:type="spellStart"/>
      <w:r>
        <w:rPr>
          <w:b/>
        </w:rPr>
        <w:t>Ackland</w:t>
      </w:r>
      <w:proofErr w:type="spellEnd"/>
      <w:r>
        <w:rPr>
          <w:b/>
        </w:rPr>
        <w:t xml:space="preserve"> Art Museum</w:t>
      </w:r>
      <w:r>
        <w:rPr>
          <w:b/>
        </w:rPr>
        <w:br/>
      </w:r>
      <w:r w:rsidRPr="000D1DE5">
        <w:rPr>
          <w:b/>
          <w:i/>
        </w:rPr>
        <w:t>Jenny Marvel</w:t>
      </w:r>
      <w:r>
        <w:rPr>
          <w:b/>
        </w:rPr>
        <w:t xml:space="preserve"> </w:t>
      </w:r>
      <w:r w:rsidRPr="000D1DE5">
        <w:rPr>
          <w:i/>
        </w:rPr>
        <w:t>| Head of School and Community Programs</w:t>
      </w:r>
      <w:r>
        <w:rPr>
          <w:i/>
        </w:rPr>
        <w:t xml:space="preserve">, </w:t>
      </w:r>
      <w:proofErr w:type="spellStart"/>
      <w:r>
        <w:rPr>
          <w:i/>
        </w:rPr>
        <w:t>Ackland</w:t>
      </w:r>
      <w:proofErr w:type="spellEnd"/>
      <w:r>
        <w:rPr>
          <w:i/>
        </w:rPr>
        <w:t xml:space="preserve"> Art Museum</w:t>
      </w:r>
      <w:r>
        <w:rPr>
          <w:i/>
        </w:rPr>
        <w:br/>
      </w:r>
      <w:r>
        <w:t>A</w:t>
      </w:r>
      <w:r w:rsidRPr="00A06BCD">
        <w:t>rts</w:t>
      </w:r>
      <w:r>
        <w:t>,</w:t>
      </w:r>
      <w:r w:rsidRPr="00A06BCD">
        <w:t xml:space="preserve"> crafts and technologies were </w:t>
      </w:r>
      <w:r>
        <w:t>s</w:t>
      </w:r>
      <w:r w:rsidRPr="00A06BCD">
        <w:t>hared and disseminated into societi</w:t>
      </w:r>
      <w:r>
        <w:t>es along the lengths of trade</w:t>
      </w:r>
      <w:r w:rsidRPr="00A06BCD">
        <w:t xml:space="preserve"> routes, and in this way, languages, religions and cultures developed and influenced each other.</w:t>
      </w:r>
      <w:r>
        <w:t xml:space="preserve"> In this trip to the </w:t>
      </w:r>
      <w:proofErr w:type="spellStart"/>
      <w:r>
        <w:t>Ackland</w:t>
      </w:r>
      <w:proofErr w:type="spellEnd"/>
      <w:r>
        <w:t xml:space="preserve"> Art Museum we will look at art objects from countries along the Silk Road and discuss the sharing of cultures. The Head of School and Community Programs will also share tips for using works of art in the classroom.</w:t>
      </w:r>
    </w:p>
    <w:p w:rsidR="00552AC0" w:rsidRDefault="00A06BCD" w:rsidP="00AE1CD9">
      <w:pPr>
        <w:spacing w:after="0"/>
        <w:rPr>
          <w:b/>
        </w:rPr>
      </w:pPr>
      <w:r>
        <w:rPr>
          <w:b/>
        </w:rPr>
        <w:t>12:20-1:00</w:t>
      </w:r>
      <w:r w:rsidR="00552AC0">
        <w:rPr>
          <w:b/>
        </w:rPr>
        <w:tab/>
      </w:r>
      <w:r>
        <w:rPr>
          <w:b/>
        </w:rPr>
        <w:t>Return to the FedEx Global Education Center and Lunch</w:t>
      </w:r>
    </w:p>
    <w:p w:rsidR="00552AC0" w:rsidRDefault="00552AC0" w:rsidP="00AE1CD9">
      <w:pPr>
        <w:spacing w:after="0"/>
        <w:rPr>
          <w:b/>
        </w:rPr>
      </w:pPr>
    </w:p>
    <w:p w:rsidR="00552AC0" w:rsidRDefault="00A06BCD" w:rsidP="00AE1CD9">
      <w:pPr>
        <w:spacing w:after="0"/>
        <w:rPr>
          <w:b/>
        </w:rPr>
      </w:pPr>
      <w:r>
        <w:rPr>
          <w:b/>
        </w:rPr>
        <w:t>1:00</w:t>
      </w:r>
      <w:r w:rsidR="00552AC0">
        <w:rPr>
          <w:b/>
        </w:rPr>
        <w:t>-</w:t>
      </w:r>
      <w:r>
        <w:rPr>
          <w:b/>
        </w:rPr>
        <w:t>2:1</w:t>
      </w:r>
      <w:r w:rsidR="00552AC0">
        <w:rPr>
          <w:b/>
        </w:rPr>
        <w:t>5</w:t>
      </w:r>
      <w:r w:rsidR="00552AC0">
        <w:rPr>
          <w:b/>
        </w:rPr>
        <w:tab/>
        <w:t>Silk Road Legacies: Contemporary Trade</w:t>
      </w:r>
    </w:p>
    <w:p w:rsidR="00A06BCD" w:rsidRPr="00A06BCD" w:rsidRDefault="00B80EB7" w:rsidP="00B80EB7">
      <w:pPr>
        <w:ind w:left="1440"/>
      </w:pPr>
      <w:r w:rsidRPr="00B80EB7">
        <w:rPr>
          <w:b/>
          <w:i/>
        </w:rPr>
        <w:t xml:space="preserve">Giovanni </w:t>
      </w:r>
      <w:proofErr w:type="spellStart"/>
      <w:r w:rsidRPr="00B80EB7">
        <w:rPr>
          <w:b/>
          <w:i/>
        </w:rPr>
        <w:t>Zanalda</w:t>
      </w:r>
      <w:proofErr w:type="spellEnd"/>
      <w:r w:rsidR="00552AC0">
        <w:rPr>
          <w:b/>
          <w:i/>
        </w:rPr>
        <w:t xml:space="preserve"> </w:t>
      </w:r>
      <w:r w:rsidR="00552AC0">
        <w:rPr>
          <w:i/>
        </w:rPr>
        <w:t xml:space="preserve">| </w:t>
      </w:r>
      <w:r>
        <w:rPr>
          <w:i/>
        </w:rPr>
        <w:t>D</w:t>
      </w:r>
      <w:r w:rsidRPr="00B80EB7">
        <w:rPr>
          <w:i/>
        </w:rPr>
        <w:t>irector of the Duke University Center for International Studies</w:t>
      </w:r>
      <w:r>
        <w:rPr>
          <w:i/>
        </w:rPr>
        <w:t xml:space="preserve">, </w:t>
      </w:r>
      <w:r w:rsidRPr="00B80EB7">
        <w:rPr>
          <w:bCs/>
          <w:i/>
        </w:rPr>
        <w:t>Associate Research Professor in the Social Science Research Institute</w:t>
      </w:r>
      <w:r>
        <w:rPr>
          <w:bCs/>
          <w:i/>
        </w:rPr>
        <w:t xml:space="preserve">, Duke University </w:t>
      </w:r>
      <w:r>
        <w:rPr>
          <w:bCs/>
          <w:i/>
        </w:rPr>
        <w:br/>
      </w:r>
      <w:r w:rsidR="00A06BCD" w:rsidRPr="00A06BCD">
        <w:t>International trade</w:t>
      </w:r>
      <w:r w:rsidR="00A06BCD">
        <w:t xml:space="preserve"> continues to be a drivin</w:t>
      </w:r>
      <w:r w:rsidR="00267296">
        <w:t>g force of the global economy. In this session, we will l</w:t>
      </w:r>
      <w:r w:rsidR="00A06BCD">
        <w:t xml:space="preserve">earn about contemporary trading patterns </w:t>
      </w:r>
      <w:r w:rsidR="006E36AA">
        <w:t>between East and West.</w:t>
      </w:r>
    </w:p>
    <w:p w:rsidR="00552AC0" w:rsidRDefault="00A06BCD" w:rsidP="00552AC0">
      <w:pPr>
        <w:spacing w:after="0"/>
        <w:rPr>
          <w:b/>
        </w:rPr>
      </w:pPr>
      <w:r>
        <w:rPr>
          <w:b/>
        </w:rPr>
        <w:t>2:15-3:00</w:t>
      </w:r>
      <w:r w:rsidR="00355084" w:rsidRPr="00D51583">
        <w:rPr>
          <w:b/>
        </w:rPr>
        <w:tab/>
      </w:r>
      <w:r w:rsidR="00552AC0">
        <w:rPr>
          <w:b/>
        </w:rPr>
        <w:t>Curriculum Connections</w:t>
      </w:r>
    </w:p>
    <w:p w:rsidR="00552AC0" w:rsidRPr="004D1F75" w:rsidRDefault="00552AC0" w:rsidP="00552AC0">
      <w:pPr>
        <w:spacing w:after="0"/>
        <w:ind w:left="720" w:firstLine="720"/>
        <w:rPr>
          <w:b/>
          <w:i/>
        </w:rPr>
      </w:pPr>
      <w:r w:rsidRPr="004D1F75">
        <w:rPr>
          <w:b/>
          <w:i/>
        </w:rPr>
        <w:t xml:space="preserve">Emma Harver </w:t>
      </w:r>
      <w:r w:rsidRPr="004D1F75">
        <w:rPr>
          <w:i/>
        </w:rPr>
        <w:t>|</w:t>
      </w:r>
      <w:r w:rsidRPr="004D1F75">
        <w:rPr>
          <w:b/>
          <w:i/>
        </w:rPr>
        <w:t xml:space="preserve"> </w:t>
      </w:r>
      <w:r w:rsidRPr="004D1F75">
        <w:rPr>
          <w:i/>
        </w:rPr>
        <w:t>Outreach Coordinator, Duke-UNC Consortium for Middle East Studies</w:t>
      </w:r>
      <w:r w:rsidRPr="004D1F75">
        <w:rPr>
          <w:b/>
          <w:i/>
        </w:rPr>
        <w:t xml:space="preserve"> </w:t>
      </w:r>
    </w:p>
    <w:p w:rsidR="00552AC0" w:rsidRPr="00A06BCD" w:rsidRDefault="00552AC0" w:rsidP="00552AC0">
      <w:pPr>
        <w:ind w:left="1440"/>
        <w:rPr>
          <w:b/>
        </w:rPr>
      </w:pPr>
      <w:r>
        <w:rPr>
          <w:b/>
          <w:i/>
        </w:rPr>
        <w:lastRenderedPageBreak/>
        <w:t>Sarah Brown</w:t>
      </w:r>
      <w:r w:rsidRPr="004D1F75">
        <w:rPr>
          <w:b/>
          <w:i/>
        </w:rPr>
        <w:t xml:space="preserve"> </w:t>
      </w:r>
      <w:r w:rsidRPr="004D1F75">
        <w:rPr>
          <w:i/>
        </w:rPr>
        <w:t xml:space="preserve">| </w:t>
      </w:r>
      <w:r w:rsidRPr="00552AC0">
        <w:rPr>
          <w:i/>
        </w:rPr>
        <w:t>Outreach Program Assistant</w:t>
      </w:r>
      <w:r>
        <w:rPr>
          <w:i/>
        </w:rPr>
        <w:t>, Carolina Asia Center</w:t>
      </w:r>
      <w:r w:rsidR="00A06BCD">
        <w:rPr>
          <w:i/>
        </w:rPr>
        <w:br/>
      </w:r>
      <w:r w:rsidR="00267296">
        <w:t>L</w:t>
      </w:r>
      <w:r w:rsidR="00A06BCD">
        <w:t>earn about resources offered by the Carolina Asia Center  and Duke-UNC Consortium for Middle East Studies.</w:t>
      </w:r>
    </w:p>
    <w:p w:rsidR="00137994" w:rsidRDefault="00A06BCD" w:rsidP="00F90E84">
      <w:pPr>
        <w:ind w:left="1440" w:hanging="1440"/>
        <w:rPr>
          <w:b/>
          <w:bCs/>
        </w:rPr>
      </w:pPr>
      <w:r>
        <w:rPr>
          <w:b/>
          <w:bCs/>
        </w:rPr>
        <w:t>3:00-5</w:t>
      </w:r>
      <w:r w:rsidR="00CD76CD">
        <w:rPr>
          <w:b/>
          <w:bCs/>
        </w:rPr>
        <w:t>:15</w:t>
      </w:r>
      <w:r w:rsidR="00552AC0">
        <w:rPr>
          <w:b/>
          <w:bCs/>
        </w:rPr>
        <w:tab/>
        <w:t>Film Screening: The Music of Strangers: Yo-Yo Ma and the Silk Road Ensemble</w:t>
      </w:r>
      <w:r w:rsidR="00137994">
        <w:rPr>
          <w:b/>
          <w:bCs/>
        </w:rPr>
        <w:tab/>
      </w:r>
      <w:r w:rsidR="00137994">
        <w:rPr>
          <w:b/>
          <w:bCs/>
        </w:rPr>
        <w:br/>
      </w:r>
      <w:hyperlink r:id="rId11" w:history="1">
        <w:r w:rsidR="00137994" w:rsidRPr="00137994">
          <w:rPr>
            <w:rStyle w:val="Hyperlink"/>
            <w:bCs/>
          </w:rPr>
          <w:t>http://www.silkroadproject.org/s/arts-strangers</w:t>
        </w:r>
      </w:hyperlink>
      <w:r w:rsidR="00137994">
        <w:rPr>
          <w:b/>
          <w:bCs/>
        </w:rPr>
        <w:t xml:space="preserve"> </w:t>
      </w:r>
      <w:r w:rsidR="00F90E84">
        <w:rPr>
          <w:b/>
          <w:bCs/>
        </w:rPr>
        <w:br/>
      </w:r>
      <w:r w:rsidR="00F90E84" w:rsidRPr="00F90E84">
        <w:rPr>
          <w:b/>
          <w:bCs/>
          <w:i/>
        </w:rPr>
        <w:t xml:space="preserve">Discussion with </w:t>
      </w:r>
      <w:r w:rsidR="00CD76CD">
        <w:rPr>
          <w:b/>
          <w:bCs/>
          <w:i/>
        </w:rPr>
        <w:t>Michael Figueroa</w:t>
      </w:r>
      <w:r w:rsidR="00F90E84">
        <w:rPr>
          <w:b/>
          <w:bCs/>
        </w:rPr>
        <w:t xml:space="preserve"> </w:t>
      </w:r>
      <w:r w:rsidR="00F90E84" w:rsidRPr="00F90E84">
        <w:rPr>
          <w:bCs/>
          <w:i/>
        </w:rPr>
        <w:t>|</w:t>
      </w:r>
      <w:r w:rsidR="00F90E84">
        <w:rPr>
          <w:bCs/>
          <w:i/>
        </w:rPr>
        <w:t xml:space="preserve"> </w:t>
      </w:r>
      <w:r w:rsidR="00CD76CD">
        <w:rPr>
          <w:bCs/>
          <w:i/>
        </w:rPr>
        <w:t>Assistant Professor of Ethnomusicology</w:t>
      </w:r>
      <w:r w:rsidR="00F90E84">
        <w:rPr>
          <w:bCs/>
          <w:i/>
        </w:rPr>
        <w:t>, UNC Chapel Hill</w:t>
      </w:r>
      <w:r w:rsidR="00137994">
        <w:rPr>
          <w:b/>
          <w:bCs/>
        </w:rPr>
        <w:br/>
      </w:r>
      <w:r w:rsidR="00137994">
        <w:t xml:space="preserve">Over the past 16 years, an extraordinary group of musicians has come together to celebrate the universal power of music. Named for the ancient trade route linking Asia, Africa and Europe, The Silk Road Ensemble, an international collective created by acclaimed cellist Yo-Yo Ma, exemplifies music’s ability to blur geographical boundaries, blend disparate cultures and inspire hope for both artists and audiences. The Grammy-nominated documentary </w:t>
      </w:r>
      <w:r w:rsidR="00137994" w:rsidRPr="00137994">
        <w:rPr>
          <w:rStyle w:val="Emphasis"/>
          <w:bCs/>
        </w:rPr>
        <w:t>The Music of Strangers: Yo-Yo Ma and the Silk Road Ensemble</w:t>
      </w:r>
      <w:r w:rsidR="00137994">
        <w:t>, follows members of the Ensemble as they gather in locations across the world, exploring the ways art can both preserve traditions and shape cultural evolution.</w:t>
      </w:r>
      <w:r w:rsidR="00267296">
        <w:t xml:space="preserve"> After the film, we will have a discussion with Professor of </w:t>
      </w:r>
      <w:r w:rsidR="00CD76CD">
        <w:t>Ethnomusicology</w:t>
      </w:r>
      <w:r w:rsidR="00267296">
        <w:t xml:space="preserve">, </w:t>
      </w:r>
      <w:r w:rsidR="00CD76CD">
        <w:t>Michael Figueroa.</w:t>
      </w:r>
    </w:p>
    <w:p w:rsidR="00552AC0" w:rsidRPr="00552AC0" w:rsidRDefault="00A06BCD" w:rsidP="00C765AF">
      <w:pPr>
        <w:ind w:left="1440" w:hanging="1440"/>
        <w:rPr>
          <w:b/>
        </w:rPr>
      </w:pPr>
      <w:r>
        <w:rPr>
          <w:b/>
          <w:bCs/>
        </w:rPr>
        <w:t>5</w:t>
      </w:r>
      <w:r w:rsidR="00CD76CD">
        <w:rPr>
          <w:b/>
          <w:bCs/>
        </w:rPr>
        <w:t>:15</w:t>
      </w:r>
      <w:r w:rsidR="00552AC0">
        <w:rPr>
          <w:b/>
          <w:bCs/>
        </w:rPr>
        <w:t>-</w:t>
      </w:r>
      <w:r>
        <w:rPr>
          <w:b/>
          <w:bCs/>
        </w:rPr>
        <w:t>5</w:t>
      </w:r>
      <w:r w:rsidR="00552AC0">
        <w:rPr>
          <w:b/>
          <w:bCs/>
        </w:rPr>
        <w:t>:</w:t>
      </w:r>
      <w:r w:rsidR="00CD76CD">
        <w:rPr>
          <w:b/>
          <w:bCs/>
        </w:rPr>
        <w:t>30</w:t>
      </w:r>
      <w:r w:rsidR="00552AC0">
        <w:rPr>
          <w:b/>
          <w:bCs/>
        </w:rPr>
        <w:tab/>
      </w:r>
      <w:r w:rsidR="00552AC0" w:rsidRPr="00552AC0">
        <w:rPr>
          <w:b/>
          <w:bCs/>
        </w:rPr>
        <w:t>Wrap Up &amp; Evaluation</w:t>
      </w:r>
    </w:p>
    <w:p w:rsidR="00C8596E" w:rsidRDefault="00C8596E"/>
    <w:p w:rsidR="00752254" w:rsidRPr="009C20C3" w:rsidRDefault="00552AC0" w:rsidP="009C20C3">
      <w:pPr>
        <w:jc w:val="center"/>
        <w:rPr>
          <w:i/>
        </w:rPr>
      </w:pPr>
      <w:r>
        <w:rPr>
          <w:i/>
        </w:rPr>
        <w:t>This program is generously funded by the Carolina Asia Center and the Duke-UNC Consortium for Middle East Studies.</w:t>
      </w:r>
      <w:bookmarkStart w:id="0" w:name="_GoBack"/>
      <w:bookmarkEnd w:id="0"/>
    </w:p>
    <w:sectPr w:rsidR="00752254" w:rsidRPr="009C20C3" w:rsidSect="00C859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CA" w:rsidRDefault="00D363CA" w:rsidP="00D363CA">
      <w:pPr>
        <w:spacing w:after="0" w:line="240" w:lineRule="auto"/>
      </w:pPr>
      <w:r>
        <w:separator/>
      </w:r>
    </w:p>
  </w:endnote>
  <w:endnote w:type="continuationSeparator" w:id="0">
    <w:p w:rsidR="00D363CA" w:rsidRDefault="00D363CA" w:rsidP="00D3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CA" w:rsidRDefault="00D363CA" w:rsidP="00D363CA">
      <w:pPr>
        <w:spacing w:after="0" w:line="240" w:lineRule="auto"/>
      </w:pPr>
      <w:r>
        <w:separator/>
      </w:r>
    </w:p>
  </w:footnote>
  <w:footnote w:type="continuationSeparator" w:id="0">
    <w:p w:rsidR="00D363CA" w:rsidRDefault="00D363CA" w:rsidP="00D363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CA"/>
    <w:rsid w:val="00042B0C"/>
    <w:rsid w:val="000A0CEA"/>
    <w:rsid w:val="000D1DE5"/>
    <w:rsid w:val="000E78E9"/>
    <w:rsid w:val="00114C4A"/>
    <w:rsid w:val="001229DF"/>
    <w:rsid w:val="00134CB5"/>
    <w:rsid w:val="00137994"/>
    <w:rsid w:val="00187F8F"/>
    <w:rsid w:val="00267296"/>
    <w:rsid w:val="002D0506"/>
    <w:rsid w:val="002E20FC"/>
    <w:rsid w:val="00355084"/>
    <w:rsid w:val="00373A18"/>
    <w:rsid w:val="00381260"/>
    <w:rsid w:val="0038580A"/>
    <w:rsid w:val="00552AC0"/>
    <w:rsid w:val="005627B1"/>
    <w:rsid w:val="00566848"/>
    <w:rsid w:val="00601DDD"/>
    <w:rsid w:val="00631B3A"/>
    <w:rsid w:val="0065104F"/>
    <w:rsid w:val="006A68C4"/>
    <w:rsid w:val="006E36AA"/>
    <w:rsid w:val="00744042"/>
    <w:rsid w:val="00752254"/>
    <w:rsid w:val="007B0932"/>
    <w:rsid w:val="00831B3B"/>
    <w:rsid w:val="008E1997"/>
    <w:rsid w:val="009C20C3"/>
    <w:rsid w:val="009E3C60"/>
    <w:rsid w:val="00A06BCD"/>
    <w:rsid w:val="00A12737"/>
    <w:rsid w:val="00A63DC7"/>
    <w:rsid w:val="00AE1CD9"/>
    <w:rsid w:val="00B54683"/>
    <w:rsid w:val="00B768AA"/>
    <w:rsid w:val="00B80EB7"/>
    <w:rsid w:val="00C36FF2"/>
    <w:rsid w:val="00C765AF"/>
    <w:rsid w:val="00C8596E"/>
    <w:rsid w:val="00CB5564"/>
    <w:rsid w:val="00CD76CD"/>
    <w:rsid w:val="00CE4826"/>
    <w:rsid w:val="00D26C4C"/>
    <w:rsid w:val="00D363CA"/>
    <w:rsid w:val="00D51583"/>
    <w:rsid w:val="00D5252F"/>
    <w:rsid w:val="00DB552A"/>
    <w:rsid w:val="00F47BAB"/>
    <w:rsid w:val="00F771C6"/>
    <w:rsid w:val="00F9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CA"/>
  </w:style>
  <w:style w:type="paragraph" w:styleId="Heading2">
    <w:name w:val="heading 2"/>
    <w:basedOn w:val="Normal"/>
    <w:next w:val="Normal"/>
    <w:link w:val="Heading2Char"/>
    <w:uiPriority w:val="9"/>
    <w:semiHidden/>
    <w:unhideWhenUsed/>
    <w:qFormat/>
    <w:rsid w:val="00B80E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CA"/>
    <w:rPr>
      <w:color w:val="0000FF" w:themeColor="hyperlink"/>
      <w:u w:val="single"/>
    </w:rPr>
  </w:style>
  <w:style w:type="paragraph" w:styleId="FootnoteText">
    <w:name w:val="footnote text"/>
    <w:basedOn w:val="Normal"/>
    <w:link w:val="FootnoteTextChar"/>
    <w:uiPriority w:val="99"/>
    <w:semiHidden/>
    <w:unhideWhenUsed/>
    <w:rsid w:val="00D363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3CA"/>
    <w:rPr>
      <w:sz w:val="20"/>
      <w:szCs w:val="20"/>
    </w:rPr>
  </w:style>
  <w:style w:type="character" w:styleId="FootnoteReference">
    <w:name w:val="footnote reference"/>
    <w:basedOn w:val="DefaultParagraphFont"/>
    <w:uiPriority w:val="99"/>
    <w:semiHidden/>
    <w:unhideWhenUsed/>
    <w:rsid w:val="00D363CA"/>
    <w:rPr>
      <w:vertAlign w:val="superscript"/>
    </w:rPr>
  </w:style>
  <w:style w:type="character" w:styleId="Emphasis">
    <w:name w:val="Emphasis"/>
    <w:basedOn w:val="DefaultParagraphFont"/>
    <w:uiPriority w:val="20"/>
    <w:qFormat/>
    <w:rsid w:val="00D51583"/>
    <w:rPr>
      <w:i/>
      <w:iCs/>
    </w:rPr>
  </w:style>
  <w:style w:type="paragraph" w:styleId="BalloonText">
    <w:name w:val="Balloon Text"/>
    <w:basedOn w:val="Normal"/>
    <w:link w:val="BalloonTextChar"/>
    <w:uiPriority w:val="99"/>
    <w:semiHidden/>
    <w:unhideWhenUsed/>
    <w:rsid w:val="0074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42"/>
    <w:rPr>
      <w:rFonts w:ascii="Tahoma" w:hAnsi="Tahoma" w:cs="Tahoma"/>
      <w:sz w:val="16"/>
      <w:szCs w:val="16"/>
    </w:rPr>
  </w:style>
  <w:style w:type="character" w:customStyle="1" w:styleId="Heading2Char">
    <w:name w:val="Heading 2 Char"/>
    <w:basedOn w:val="DefaultParagraphFont"/>
    <w:link w:val="Heading2"/>
    <w:uiPriority w:val="9"/>
    <w:semiHidden/>
    <w:rsid w:val="00B80E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CA"/>
  </w:style>
  <w:style w:type="paragraph" w:styleId="Heading2">
    <w:name w:val="heading 2"/>
    <w:basedOn w:val="Normal"/>
    <w:next w:val="Normal"/>
    <w:link w:val="Heading2Char"/>
    <w:uiPriority w:val="9"/>
    <w:semiHidden/>
    <w:unhideWhenUsed/>
    <w:qFormat/>
    <w:rsid w:val="00B80E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CA"/>
    <w:rPr>
      <w:color w:val="0000FF" w:themeColor="hyperlink"/>
      <w:u w:val="single"/>
    </w:rPr>
  </w:style>
  <w:style w:type="paragraph" w:styleId="FootnoteText">
    <w:name w:val="footnote text"/>
    <w:basedOn w:val="Normal"/>
    <w:link w:val="FootnoteTextChar"/>
    <w:uiPriority w:val="99"/>
    <w:semiHidden/>
    <w:unhideWhenUsed/>
    <w:rsid w:val="00D363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3CA"/>
    <w:rPr>
      <w:sz w:val="20"/>
      <w:szCs w:val="20"/>
    </w:rPr>
  </w:style>
  <w:style w:type="character" w:styleId="FootnoteReference">
    <w:name w:val="footnote reference"/>
    <w:basedOn w:val="DefaultParagraphFont"/>
    <w:uiPriority w:val="99"/>
    <w:semiHidden/>
    <w:unhideWhenUsed/>
    <w:rsid w:val="00D363CA"/>
    <w:rPr>
      <w:vertAlign w:val="superscript"/>
    </w:rPr>
  </w:style>
  <w:style w:type="character" w:styleId="Emphasis">
    <w:name w:val="Emphasis"/>
    <w:basedOn w:val="DefaultParagraphFont"/>
    <w:uiPriority w:val="20"/>
    <w:qFormat/>
    <w:rsid w:val="00D51583"/>
    <w:rPr>
      <w:i/>
      <w:iCs/>
    </w:rPr>
  </w:style>
  <w:style w:type="paragraph" w:styleId="BalloonText">
    <w:name w:val="Balloon Text"/>
    <w:basedOn w:val="Normal"/>
    <w:link w:val="BalloonTextChar"/>
    <w:uiPriority w:val="99"/>
    <w:semiHidden/>
    <w:unhideWhenUsed/>
    <w:rsid w:val="0074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42"/>
    <w:rPr>
      <w:rFonts w:ascii="Tahoma" w:hAnsi="Tahoma" w:cs="Tahoma"/>
      <w:sz w:val="16"/>
      <w:szCs w:val="16"/>
    </w:rPr>
  </w:style>
  <w:style w:type="character" w:customStyle="1" w:styleId="Heading2Char">
    <w:name w:val="Heading 2 Char"/>
    <w:basedOn w:val="DefaultParagraphFont"/>
    <w:link w:val="Heading2"/>
    <w:uiPriority w:val="9"/>
    <w:semiHidden/>
    <w:rsid w:val="00B80E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3704">
      <w:bodyDiv w:val="1"/>
      <w:marLeft w:val="0"/>
      <w:marRight w:val="0"/>
      <w:marTop w:val="0"/>
      <w:marBottom w:val="0"/>
      <w:divBdr>
        <w:top w:val="none" w:sz="0" w:space="0" w:color="auto"/>
        <w:left w:val="none" w:sz="0" w:space="0" w:color="auto"/>
        <w:bottom w:val="none" w:sz="0" w:space="0" w:color="auto"/>
        <w:right w:val="none" w:sz="0" w:space="0" w:color="auto"/>
      </w:divBdr>
    </w:div>
    <w:div w:id="512767076">
      <w:bodyDiv w:val="1"/>
      <w:marLeft w:val="0"/>
      <w:marRight w:val="0"/>
      <w:marTop w:val="0"/>
      <w:marBottom w:val="0"/>
      <w:divBdr>
        <w:top w:val="none" w:sz="0" w:space="0" w:color="auto"/>
        <w:left w:val="none" w:sz="0" w:space="0" w:color="auto"/>
        <w:bottom w:val="none" w:sz="0" w:space="0" w:color="auto"/>
        <w:right w:val="none" w:sz="0" w:space="0" w:color="auto"/>
      </w:divBdr>
    </w:div>
    <w:div w:id="578565280">
      <w:bodyDiv w:val="1"/>
      <w:marLeft w:val="0"/>
      <w:marRight w:val="0"/>
      <w:marTop w:val="0"/>
      <w:marBottom w:val="0"/>
      <w:divBdr>
        <w:top w:val="none" w:sz="0" w:space="0" w:color="auto"/>
        <w:left w:val="none" w:sz="0" w:space="0" w:color="auto"/>
        <w:bottom w:val="none" w:sz="0" w:space="0" w:color="auto"/>
        <w:right w:val="none" w:sz="0" w:space="0" w:color="auto"/>
      </w:divBdr>
    </w:div>
    <w:div w:id="1012416247">
      <w:bodyDiv w:val="1"/>
      <w:marLeft w:val="0"/>
      <w:marRight w:val="0"/>
      <w:marTop w:val="0"/>
      <w:marBottom w:val="0"/>
      <w:divBdr>
        <w:top w:val="none" w:sz="0" w:space="0" w:color="auto"/>
        <w:left w:val="none" w:sz="0" w:space="0" w:color="auto"/>
        <w:bottom w:val="none" w:sz="0" w:space="0" w:color="auto"/>
        <w:right w:val="none" w:sz="0" w:space="0" w:color="auto"/>
      </w:divBdr>
    </w:div>
    <w:div w:id="1232691254">
      <w:bodyDiv w:val="1"/>
      <w:marLeft w:val="0"/>
      <w:marRight w:val="0"/>
      <w:marTop w:val="0"/>
      <w:marBottom w:val="0"/>
      <w:divBdr>
        <w:top w:val="none" w:sz="0" w:space="0" w:color="auto"/>
        <w:left w:val="none" w:sz="0" w:space="0" w:color="auto"/>
        <w:bottom w:val="none" w:sz="0" w:space="0" w:color="auto"/>
        <w:right w:val="none" w:sz="0" w:space="0" w:color="auto"/>
      </w:divBdr>
    </w:div>
    <w:div w:id="1322462943">
      <w:bodyDiv w:val="1"/>
      <w:marLeft w:val="0"/>
      <w:marRight w:val="0"/>
      <w:marTop w:val="0"/>
      <w:marBottom w:val="0"/>
      <w:divBdr>
        <w:top w:val="none" w:sz="0" w:space="0" w:color="auto"/>
        <w:left w:val="none" w:sz="0" w:space="0" w:color="auto"/>
        <w:bottom w:val="none" w:sz="0" w:space="0" w:color="auto"/>
        <w:right w:val="none" w:sz="0" w:space="0" w:color="auto"/>
      </w:divBdr>
    </w:div>
    <w:div w:id="1430007633">
      <w:bodyDiv w:val="1"/>
      <w:marLeft w:val="0"/>
      <w:marRight w:val="0"/>
      <w:marTop w:val="0"/>
      <w:marBottom w:val="0"/>
      <w:divBdr>
        <w:top w:val="none" w:sz="0" w:space="0" w:color="auto"/>
        <w:left w:val="none" w:sz="0" w:space="0" w:color="auto"/>
        <w:bottom w:val="none" w:sz="0" w:space="0" w:color="auto"/>
        <w:right w:val="none" w:sz="0" w:space="0" w:color="auto"/>
      </w:divBdr>
    </w:div>
    <w:div w:id="20182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kroadproject.org/s/arts-stranger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53E3-636C-4351-81A1-AEEC5A9C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23</cp:revision>
  <dcterms:created xsi:type="dcterms:W3CDTF">2016-12-19T19:06:00Z</dcterms:created>
  <dcterms:modified xsi:type="dcterms:W3CDTF">2017-02-22T16:27:00Z</dcterms:modified>
</cp:coreProperties>
</file>