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12" w:rsidRPr="00C17F12" w:rsidRDefault="00C17F12" w:rsidP="00C17F12">
      <w:pPr>
        <w:jc w:val="center"/>
        <w:rPr>
          <w:rFonts w:ascii="Arial" w:hAnsi="Arial" w:cs="Arial"/>
          <w:b/>
          <w:bCs/>
          <w:iCs/>
        </w:rPr>
      </w:pPr>
      <w:r w:rsidRPr="00C17F12">
        <w:rPr>
          <w:rFonts w:ascii="Arial" w:hAnsi="Arial" w:cs="Arial"/>
          <w:b/>
          <w:bCs/>
          <w:iCs/>
        </w:rPr>
        <w:t>“DISGRACED: A Workshop for Educators on Muslim American Identities”</w:t>
      </w:r>
    </w:p>
    <w:p w:rsidR="00C17F12" w:rsidRDefault="00C17F12" w:rsidP="00C17F12">
      <w:pPr>
        <w:jc w:val="center"/>
        <w:rPr>
          <w:rFonts w:ascii="Arial" w:hAnsi="Arial" w:cs="Arial"/>
          <w:b/>
        </w:rPr>
      </w:pPr>
      <w:r>
        <w:rPr>
          <w:rFonts w:ascii="Arial" w:hAnsi="Arial" w:cs="Arial"/>
          <w:b/>
        </w:rPr>
        <w:t>Additional Resources</w:t>
      </w:r>
    </w:p>
    <w:p w:rsidR="00C17F12" w:rsidRPr="002667FA" w:rsidRDefault="00C17F12" w:rsidP="00C17F12">
      <w:pPr>
        <w:spacing w:after="0"/>
        <w:rPr>
          <w:rFonts w:ascii="Arial" w:hAnsi="Arial" w:cs="Arial"/>
          <w:b/>
          <w:u w:val="single"/>
        </w:rPr>
      </w:pPr>
      <w:r w:rsidRPr="002667FA">
        <w:rPr>
          <w:rFonts w:ascii="Arial" w:hAnsi="Arial" w:cs="Arial"/>
          <w:b/>
          <w:u w:val="single"/>
        </w:rPr>
        <w:t>Islamophobia</w:t>
      </w:r>
    </w:p>
    <w:p w:rsidR="00C17F12" w:rsidRPr="002667FA" w:rsidRDefault="00C17F12" w:rsidP="00C17F12">
      <w:pPr>
        <w:pStyle w:val="ListParagraph"/>
        <w:numPr>
          <w:ilvl w:val="0"/>
          <w:numId w:val="3"/>
        </w:numPr>
        <w:spacing w:after="0"/>
        <w:rPr>
          <w:rFonts w:ascii="Arial" w:hAnsi="Arial" w:cs="Arial"/>
        </w:rPr>
      </w:pPr>
      <w:r w:rsidRPr="00330AE1">
        <w:rPr>
          <w:rFonts w:ascii="Arial" w:hAnsi="Arial" w:cs="Arial"/>
        </w:rPr>
        <w:t>Ernst, Carl. (</w:t>
      </w:r>
      <w:proofErr w:type="spellStart"/>
      <w:r w:rsidRPr="00330AE1">
        <w:rPr>
          <w:rFonts w:ascii="Arial" w:hAnsi="Arial" w:cs="Arial"/>
        </w:rPr>
        <w:t>n</w:t>
      </w:r>
      <w:r>
        <w:rPr>
          <w:rFonts w:ascii="Arial" w:hAnsi="Arial" w:cs="Arial"/>
        </w:rPr>
        <w:t>.</w:t>
      </w:r>
      <w:r w:rsidRPr="00330AE1">
        <w:rPr>
          <w:rFonts w:ascii="Arial" w:hAnsi="Arial" w:cs="Arial"/>
        </w:rPr>
        <w:t>d.</w:t>
      </w:r>
      <w:proofErr w:type="spellEnd"/>
      <w:r w:rsidRPr="00330AE1">
        <w:rPr>
          <w:rFonts w:ascii="Arial" w:hAnsi="Arial" w:cs="Arial"/>
        </w:rPr>
        <w:t xml:space="preserve">) Resources on Islamophobia. Retrieved from </w:t>
      </w:r>
      <w:hyperlink r:id="rId6" w:history="1">
        <w:r w:rsidRPr="00330AE1">
          <w:rPr>
            <w:rStyle w:val="Hyperlink"/>
            <w:rFonts w:ascii="Arial" w:hAnsi="Arial" w:cs="Arial"/>
          </w:rPr>
          <w:t>http://www.unc.edu/~cernst/Islamophobia.htm</w:t>
        </w:r>
      </w:hyperlink>
      <w:r w:rsidRPr="00330AE1">
        <w:rPr>
          <w:rFonts w:ascii="Arial" w:hAnsi="Arial" w:cs="Arial"/>
        </w:rPr>
        <w:t>.</w:t>
      </w:r>
      <w:r w:rsidRPr="00330AE1">
        <w:rPr>
          <w:rFonts w:ascii="Arial" w:hAnsi="Arial" w:cs="Arial"/>
        </w:rPr>
        <w:br/>
      </w:r>
      <w:r w:rsidRPr="002667FA">
        <w:rPr>
          <w:rFonts w:ascii="Arial" w:hAnsi="Arial" w:cs="Arial"/>
        </w:rPr>
        <w:sym w:font="Wingdings" w:char="F0E0"/>
      </w:r>
      <w:r>
        <w:rPr>
          <w:rFonts w:ascii="Arial" w:hAnsi="Arial" w:cs="Arial"/>
        </w:rPr>
        <w:t xml:space="preserve"> </w:t>
      </w:r>
      <w:r w:rsidRPr="00330AE1">
        <w:rPr>
          <w:rFonts w:ascii="Arial" w:hAnsi="Arial" w:cs="Arial"/>
        </w:rPr>
        <w:t xml:space="preserve">This website has links to books, academic centers, reports, and essays on the subject of Islamophobia. </w:t>
      </w:r>
      <w:r>
        <w:rPr>
          <w:rFonts w:ascii="Arial" w:hAnsi="Arial" w:cs="Arial"/>
        </w:rPr>
        <w:br/>
      </w:r>
    </w:p>
    <w:p w:rsidR="00C17F12" w:rsidRDefault="00C17F12" w:rsidP="00C17F12">
      <w:pPr>
        <w:numPr>
          <w:ilvl w:val="0"/>
          <w:numId w:val="3"/>
        </w:numPr>
        <w:rPr>
          <w:rFonts w:ascii="Arial" w:hAnsi="Arial" w:cs="Arial"/>
        </w:rPr>
      </w:pPr>
      <w:r>
        <w:rPr>
          <w:rFonts w:ascii="Arial" w:hAnsi="Arial" w:cs="Arial"/>
        </w:rPr>
        <w:t>“</w:t>
      </w:r>
      <w:r w:rsidRPr="00330AE1">
        <w:rPr>
          <w:rFonts w:ascii="Arial" w:hAnsi="Arial" w:cs="Arial"/>
        </w:rPr>
        <w:t>Islamophobia: Understanding Anti-Muslim Sentiment in the West.</w:t>
      </w:r>
      <w:r>
        <w:rPr>
          <w:rFonts w:ascii="Arial" w:hAnsi="Arial" w:cs="Arial"/>
        </w:rPr>
        <w:t>”</w:t>
      </w:r>
      <w:r w:rsidRPr="00330AE1">
        <w:rPr>
          <w:rFonts w:ascii="Arial" w:hAnsi="Arial" w:cs="Arial"/>
        </w:rPr>
        <w:t xml:space="preserve"> (</w:t>
      </w:r>
      <w:proofErr w:type="spellStart"/>
      <w:r w:rsidRPr="00330AE1">
        <w:rPr>
          <w:rFonts w:ascii="Arial" w:hAnsi="Arial" w:cs="Arial"/>
        </w:rPr>
        <w:t>n</w:t>
      </w:r>
      <w:r>
        <w:rPr>
          <w:rFonts w:ascii="Arial" w:hAnsi="Arial" w:cs="Arial"/>
        </w:rPr>
        <w:t>.</w:t>
      </w:r>
      <w:r w:rsidRPr="00330AE1">
        <w:rPr>
          <w:rFonts w:ascii="Arial" w:hAnsi="Arial" w:cs="Arial"/>
        </w:rPr>
        <w:t>d</w:t>
      </w:r>
      <w:proofErr w:type="spellEnd"/>
      <w:r w:rsidRPr="00330AE1">
        <w:rPr>
          <w:rFonts w:ascii="Arial" w:hAnsi="Arial" w:cs="Arial"/>
        </w:rPr>
        <w:t xml:space="preserve">). Gallup Poll. Retrieved from </w:t>
      </w:r>
      <w:hyperlink r:id="rId7" w:history="1">
        <w:r w:rsidRPr="00330AE1">
          <w:rPr>
            <w:rStyle w:val="Hyperlink"/>
            <w:rFonts w:ascii="Arial" w:hAnsi="Arial" w:cs="Arial"/>
          </w:rPr>
          <w:t>http://www.gallup.com/poll/157082/islamophobia-understanding-anti-muslim-sentiment-west.aspx</w:t>
        </w:r>
      </w:hyperlink>
      <w:r w:rsidRPr="00330AE1">
        <w:rPr>
          <w:rStyle w:val="Hyperlink"/>
          <w:rFonts w:ascii="Arial" w:hAnsi="Arial" w:cs="Arial"/>
        </w:rPr>
        <w:t>.</w:t>
      </w:r>
      <w:r w:rsidRPr="00330AE1">
        <w:rPr>
          <w:rFonts w:ascii="Arial" w:hAnsi="Arial" w:cs="Arial"/>
        </w:rPr>
        <w:t xml:space="preserve"> </w:t>
      </w:r>
      <w:r w:rsidRPr="00330AE1">
        <w:rPr>
          <w:rFonts w:ascii="Arial" w:hAnsi="Arial" w:cs="Arial"/>
        </w:rPr>
        <w:br/>
      </w:r>
      <w:r w:rsidRPr="002667FA">
        <w:rPr>
          <w:rFonts w:ascii="Arial" w:hAnsi="Arial" w:cs="Arial"/>
        </w:rPr>
        <w:sym w:font="Wingdings" w:char="F0E0"/>
      </w:r>
      <w:r>
        <w:rPr>
          <w:rFonts w:ascii="Arial" w:hAnsi="Arial" w:cs="Arial"/>
        </w:rPr>
        <w:t xml:space="preserve"> </w:t>
      </w:r>
      <w:r w:rsidRPr="00330AE1">
        <w:rPr>
          <w:rFonts w:ascii="Arial" w:hAnsi="Arial" w:cs="Arial"/>
        </w:rPr>
        <w:t xml:space="preserve">This report </w:t>
      </w:r>
      <w:r>
        <w:rPr>
          <w:rFonts w:ascii="Arial" w:hAnsi="Arial" w:cs="Arial"/>
        </w:rPr>
        <w:t xml:space="preserve">describes </w:t>
      </w:r>
      <w:r w:rsidRPr="00330AE1">
        <w:rPr>
          <w:rFonts w:ascii="Arial" w:hAnsi="Arial" w:cs="Arial"/>
        </w:rPr>
        <w:t>perceptions of prejudice against Muslims in the West</w:t>
      </w:r>
      <w:r>
        <w:rPr>
          <w:rFonts w:ascii="Arial" w:hAnsi="Arial" w:cs="Arial"/>
        </w:rPr>
        <w:t>.</w:t>
      </w:r>
    </w:p>
    <w:p w:rsidR="00C17F12" w:rsidRPr="002667FA" w:rsidRDefault="00C17F12" w:rsidP="00C17F12">
      <w:pPr>
        <w:spacing w:after="0"/>
        <w:rPr>
          <w:rFonts w:ascii="Arial" w:hAnsi="Arial" w:cs="Arial"/>
          <w:b/>
          <w:u w:val="single"/>
        </w:rPr>
      </w:pPr>
      <w:r w:rsidRPr="002667FA">
        <w:rPr>
          <w:rFonts w:ascii="Arial" w:hAnsi="Arial" w:cs="Arial"/>
          <w:b/>
          <w:u w:val="single"/>
        </w:rPr>
        <w:t>Muslim Americans and Islam</w:t>
      </w:r>
    </w:p>
    <w:p w:rsidR="00C17F12" w:rsidRPr="00330AE1" w:rsidRDefault="00C17F12" w:rsidP="00C17F12">
      <w:pPr>
        <w:numPr>
          <w:ilvl w:val="0"/>
          <w:numId w:val="3"/>
        </w:numPr>
        <w:spacing w:after="0"/>
        <w:rPr>
          <w:rFonts w:ascii="Arial" w:hAnsi="Arial" w:cs="Arial"/>
        </w:rPr>
      </w:pPr>
      <w:r>
        <w:rPr>
          <w:rFonts w:ascii="Arial" w:hAnsi="Arial" w:cs="Arial"/>
        </w:rPr>
        <w:t>“</w:t>
      </w:r>
      <w:r w:rsidRPr="00330AE1">
        <w:rPr>
          <w:rFonts w:ascii="Arial" w:hAnsi="Arial" w:cs="Arial"/>
        </w:rPr>
        <w:t>Portrait of Muslim Americans.</w:t>
      </w:r>
      <w:r>
        <w:rPr>
          <w:rFonts w:ascii="Arial" w:hAnsi="Arial" w:cs="Arial"/>
        </w:rPr>
        <w:t>”</w:t>
      </w:r>
      <w:r w:rsidRPr="00330AE1">
        <w:rPr>
          <w:rFonts w:ascii="Arial" w:hAnsi="Arial" w:cs="Arial"/>
        </w:rPr>
        <w:t xml:space="preserve"> (2011). Pew Research Center. Retrieved from </w:t>
      </w:r>
      <w:hyperlink r:id="rId8" w:history="1">
        <w:r w:rsidRPr="00330AE1">
          <w:rPr>
            <w:rStyle w:val="Hyperlink"/>
            <w:rFonts w:ascii="Arial" w:hAnsi="Arial" w:cs="Arial"/>
          </w:rPr>
          <w:t>http://www.people-press.org/2011/08/30/a-portrait-of-muslim-americans/</w:t>
        </w:r>
      </w:hyperlink>
      <w:r w:rsidRPr="00330AE1">
        <w:rPr>
          <w:rFonts w:ascii="Arial" w:hAnsi="Arial" w:cs="Arial"/>
        </w:rPr>
        <w:t>.</w:t>
      </w:r>
      <w:r w:rsidRPr="00330AE1">
        <w:rPr>
          <w:rFonts w:ascii="Arial" w:hAnsi="Arial" w:cs="Arial"/>
        </w:rPr>
        <w:br/>
      </w:r>
      <w:r w:rsidRPr="002667FA">
        <w:rPr>
          <w:rFonts w:ascii="Arial" w:hAnsi="Arial" w:cs="Arial"/>
        </w:rPr>
        <w:sym w:font="Wingdings" w:char="F0E0"/>
      </w:r>
      <w:r>
        <w:rPr>
          <w:rFonts w:ascii="Arial" w:hAnsi="Arial" w:cs="Arial"/>
        </w:rPr>
        <w:t xml:space="preserve"> </w:t>
      </w:r>
      <w:r w:rsidRPr="00330AE1">
        <w:rPr>
          <w:rFonts w:ascii="Arial" w:hAnsi="Arial" w:cs="Arial"/>
        </w:rPr>
        <w:t>This infographic shows highlights from the Pew Research Center report, </w:t>
      </w:r>
      <w:hyperlink r:id="rId9" w:history="1">
        <w:r w:rsidRPr="00330AE1">
          <w:rPr>
            <w:rStyle w:val="Hyperlink"/>
            <w:rFonts w:ascii="Arial" w:hAnsi="Arial" w:cs="Arial"/>
          </w:rPr>
          <w:t>Muslim Americans: No Signs of Growth in Alienation or Support for Extremism</w:t>
        </w:r>
      </w:hyperlink>
      <w:r w:rsidRPr="00330AE1">
        <w:rPr>
          <w:rFonts w:ascii="Arial" w:hAnsi="Arial" w:cs="Arial"/>
        </w:rPr>
        <w:t>.</w:t>
      </w:r>
      <w:r>
        <w:rPr>
          <w:rFonts w:ascii="Arial" w:hAnsi="Arial" w:cs="Arial"/>
        </w:rPr>
        <w:br/>
      </w:r>
    </w:p>
    <w:p w:rsidR="00C17F12" w:rsidRDefault="00C17F12" w:rsidP="00C17F12">
      <w:pPr>
        <w:numPr>
          <w:ilvl w:val="0"/>
          <w:numId w:val="3"/>
        </w:numPr>
        <w:rPr>
          <w:rFonts w:ascii="Arial" w:hAnsi="Arial" w:cs="Arial"/>
        </w:rPr>
      </w:pPr>
      <w:r>
        <w:rPr>
          <w:rFonts w:ascii="Arial" w:hAnsi="Arial" w:cs="Arial"/>
        </w:rPr>
        <w:t>“Islam and Muslim Americans” (</w:t>
      </w:r>
      <w:proofErr w:type="spellStart"/>
      <w:r>
        <w:rPr>
          <w:rFonts w:ascii="Arial" w:hAnsi="Arial" w:cs="Arial"/>
        </w:rPr>
        <w:t>n.d</w:t>
      </w:r>
      <w:proofErr w:type="spellEnd"/>
      <w:r>
        <w:rPr>
          <w:rFonts w:ascii="Arial" w:hAnsi="Arial" w:cs="Arial"/>
        </w:rPr>
        <w:t xml:space="preserve">). Arab American National Museum. Retrieved from </w:t>
      </w:r>
      <w:hyperlink r:id="rId10" w:history="1">
        <w:r w:rsidRPr="002E2E89">
          <w:rPr>
            <w:rStyle w:val="Hyperlink"/>
            <w:rFonts w:ascii="Arial" w:hAnsi="Arial" w:cs="Arial"/>
          </w:rPr>
          <w:t>http://www.arabamericanmuseum.org/online.resources</w:t>
        </w:r>
      </w:hyperlink>
      <w:r>
        <w:rPr>
          <w:rFonts w:ascii="Arial" w:hAnsi="Arial" w:cs="Arial"/>
        </w:rPr>
        <w:t>.</w:t>
      </w:r>
      <w:r>
        <w:rPr>
          <w:rFonts w:ascii="Arial" w:hAnsi="Arial" w:cs="Arial"/>
        </w:rPr>
        <w:br/>
      </w:r>
      <w:r w:rsidRPr="002667FA">
        <w:rPr>
          <w:rFonts w:ascii="Arial" w:hAnsi="Arial" w:cs="Arial"/>
        </w:rPr>
        <w:sym w:font="Wingdings" w:char="F0E0"/>
      </w:r>
      <w:r>
        <w:rPr>
          <w:rFonts w:ascii="Arial" w:hAnsi="Arial" w:cs="Arial"/>
        </w:rPr>
        <w:t xml:space="preserve"> This booklet, produced by the Arab American National Museum discusses Islam and Muslim Americans. </w:t>
      </w:r>
    </w:p>
    <w:p w:rsidR="00C17F12" w:rsidRDefault="00C17F12" w:rsidP="00C17F12">
      <w:pPr>
        <w:pStyle w:val="ListParagraph"/>
        <w:numPr>
          <w:ilvl w:val="0"/>
          <w:numId w:val="2"/>
        </w:numPr>
        <w:rPr>
          <w:rFonts w:ascii="Arial" w:hAnsi="Arial" w:cs="Arial"/>
        </w:rPr>
      </w:pPr>
      <w:r>
        <w:rPr>
          <w:rFonts w:ascii="Arial" w:hAnsi="Arial" w:cs="Arial"/>
        </w:rPr>
        <w:t>“</w:t>
      </w:r>
      <w:r w:rsidRPr="00330AE1">
        <w:rPr>
          <w:rFonts w:ascii="Arial" w:hAnsi="Arial" w:cs="Arial"/>
        </w:rPr>
        <w:t>The World’</w:t>
      </w:r>
      <w:r>
        <w:rPr>
          <w:rFonts w:ascii="Arial" w:hAnsi="Arial" w:cs="Arial"/>
        </w:rPr>
        <w:t xml:space="preserve">s Muslims: Unity and Diversity.” (2012). Pew Research Center. Retrieved from </w:t>
      </w:r>
      <w:hyperlink r:id="rId11" w:history="1">
        <w:r w:rsidRPr="00330AE1">
          <w:rPr>
            <w:rStyle w:val="Hyperlink"/>
            <w:rFonts w:ascii="Arial" w:hAnsi="Arial" w:cs="Arial"/>
          </w:rPr>
          <w:t>http://www.pewforum.org/2012/08/09/the-worlds-muslims-unity-and-diversity-executive-summary/</w:t>
        </w:r>
      </w:hyperlink>
      <w:r>
        <w:rPr>
          <w:rFonts w:ascii="Arial" w:hAnsi="Arial" w:cs="Arial"/>
        </w:rPr>
        <w:t>.</w:t>
      </w:r>
      <w:r>
        <w:rPr>
          <w:rFonts w:ascii="Arial" w:hAnsi="Arial" w:cs="Arial"/>
        </w:rPr>
        <w:br/>
      </w:r>
      <w:r w:rsidRPr="002667FA">
        <w:rPr>
          <w:rFonts w:ascii="Arial" w:hAnsi="Arial" w:cs="Arial"/>
        </w:rPr>
        <w:sym w:font="Wingdings" w:char="F0E0"/>
      </w:r>
      <w:r>
        <w:rPr>
          <w:rFonts w:ascii="Arial" w:hAnsi="Arial" w:cs="Arial"/>
        </w:rPr>
        <w:t xml:space="preserve"> This report illuminates the diversity of </w:t>
      </w:r>
      <w:r w:rsidRPr="004733C6">
        <w:rPr>
          <w:rFonts w:ascii="Arial" w:hAnsi="Arial" w:cs="Arial"/>
        </w:rPr>
        <w:t>Muslims across the 39 countries and territories surveyed</w:t>
      </w:r>
      <w:r>
        <w:rPr>
          <w:rFonts w:ascii="Arial" w:hAnsi="Arial" w:cs="Arial"/>
        </w:rPr>
        <w:t>.</w:t>
      </w:r>
      <w:r>
        <w:rPr>
          <w:rFonts w:ascii="Arial" w:hAnsi="Arial" w:cs="Arial"/>
        </w:rPr>
        <w:br/>
      </w:r>
    </w:p>
    <w:p w:rsidR="00C17F12" w:rsidRDefault="00C17F12" w:rsidP="00C17F12">
      <w:pPr>
        <w:pStyle w:val="ListParagraph"/>
        <w:numPr>
          <w:ilvl w:val="0"/>
          <w:numId w:val="2"/>
        </w:numPr>
        <w:rPr>
          <w:rFonts w:ascii="Arial" w:hAnsi="Arial" w:cs="Arial"/>
        </w:rPr>
      </w:pPr>
      <w:r w:rsidRPr="00330AE1">
        <w:rPr>
          <w:rFonts w:ascii="Arial" w:hAnsi="Arial" w:cs="Arial"/>
        </w:rPr>
        <w:t>T</w:t>
      </w:r>
      <w:r>
        <w:rPr>
          <w:rFonts w:ascii="Arial" w:hAnsi="Arial" w:cs="Arial"/>
        </w:rPr>
        <w:t>eaching Tolerance Lesson Plans</w:t>
      </w:r>
      <w:r>
        <w:rPr>
          <w:rFonts w:ascii="Arial" w:hAnsi="Arial" w:cs="Arial"/>
        </w:rPr>
        <w:br/>
      </w:r>
      <w:r w:rsidRPr="002667FA">
        <w:rPr>
          <w:rFonts w:ascii="Arial" w:hAnsi="Arial" w:cs="Arial"/>
        </w:rPr>
        <w:sym w:font="Wingdings" w:char="F0E0"/>
      </w:r>
      <w:r>
        <w:rPr>
          <w:rFonts w:ascii="Arial" w:hAnsi="Arial" w:cs="Arial"/>
        </w:rPr>
        <w:t xml:space="preserve"> </w:t>
      </w:r>
      <w:proofErr w:type="gramStart"/>
      <w:r w:rsidRPr="00330AE1">
        <w:rPr>
          <w:rFonts w:ascii="Arial" w:hAnsi="Arial" w:cs="Arial"/>
        </w:rPr>
        <w:t>A</w:t>
      </w:r>
      <w:proofErr w:type="gramEnd"/>
      <w:r w:rsidRPr="00330AE1">
        <w:rPr>
          <w:rFonts w:ascii="Arial" w:hAnsi="Arial" w:cs="Arial"/>
        </w:rPr>
        <w:t xml:space="preserve"> project of the Southern Poverty Law Center, this site provides resources for creating respectful, inclusive schools that value diversity. Click the link for Classroom Resources on Islam. Use the search tool to find more lesson ideas. (</w:t>
      </w:r>
      <w:hyperlink r:id="rId12" w:history="1">
        <w:r w:rsidRPr="00330AE1">
          <w:rPr>
            <w:rStyle w:val="Hyperlink"/>
            <w:rFonts w:ascii="Arial" w:hAnsi="Arial" w:cs="Arial"/>
          </w:rPr>
          <w:t>http://www.tolerance.org/classroom-resources?keys=Islam&amp;type=All&amp;topic=All&amp;grade=All&amp;domain=All&amp;subject=All</w:t>
        </w:r>
      </w:hyperlink>
      <w:r w:rsidRPr="00330AE1">
        <w:rPr>
          <w:rFonts w:ascii="Arial" w:hAnsi="Arial" w:cs="Arial"/>
        </w:rPr>
        <w:t xml:space="preserve">) </w:t>
      </w:r>
    </w:p>
    <w:p w:rsidR="00C17F12" w:rsidRPr="002667FA" w:rsidRDefault="00C17F12" w:rsidP="00C17F12">
      <w:pPr>
        <w:spacing w:after="0"/>
        <w:rPr>
          <w:rFonts w:ascii="Arial" w:hAnsi="Arial" w:cs="Arial"/>
          <w:b/>
          <w:u w:val="single"/>
        </w:rPr>
      </w:pPr>
      <w:r w:rsidRPr="002667FA">
        <w:rPr>
          <w:rFonts w:ascii="Arial" w:hAnsi="Arial" w:cs="Arial"/>
          <w:b/>
          <w:u w:val="single"/>
        </w:rPr>
        <w:t>Immigrant Communities in the United States</w:t>
      </w:r>
    </w:p>
    <w:p w:rsidR="00EC06FA" w:rsidRPr="00C17F12" w:rsidRDefault="00C17F12" w:rsidP="00C17F12">
      <w:pPr>
        <w:numPr>
          <w:ilvl w:val="0"/>
          <w:numId w:val="1"/>
        </w:numPr>
        <w:spacing w:after="0"/>
        <w:rPr>
          <w:rFonts w:ascii="Arial" w:hAnsi="Arial" w:cs="Arial"/>
        </w:rPr>
      </w:pPr>
      <w:r w:rsidRPr="00B738E5">
        <w:rPr>
          <w:rFonts w:ascii="Arial" w:hAnsi="Arial" w:cs="Arial"/>
        </w:rPr>
        <w:t xml:space="preserve">Taylor, Paul. (2013). Chapter 1: Overview. In </w:t>
      </w:r>
      <w:r w:rsidRPr="00B738E5">
        <w:rPr>
          <w:rFonts w:ascii="Arial" w:hAnsi="Arial" w:cs="Arial"/>
          <w:i/>
        </w:rPr>
        <w:t>Second-Generation Americans: A Portrait of the Adult Children of Immigrants.</w:t>
      </w:r>
      <w:r w:rsidRPr="00B738E5">
        <w:rPr>
          <w:rFonts w:ascii="Arial" w:hAnsi="Arial" w:cs="Arial"/>
        </w:rPr>
        <w:t xml:space="preserve"> Pew Research Center. Retrieved from </w:t>
      </w:r>
      <w:hyperlink r:id="rId13" w:history="1">
        <w:r w:rsidRPr="00B738E5">
          <w:rPr>
            <w:rStyle w:val="Hyperlink"/>
            <w:rFonts w:ascii="Arial" w:hAnsi="Arial" w:cs="Arial"/>
          </w:rPr>
          <w:t>http://www.pewsocialtrends.org/2013/02/07/second-generation-americans/</w:t>
        </w:r>
      </w:hyperlink>
      <w:r w:rsidRPr="00B738E5">
        <w:rPr>
          <w:rFonts w:ascii="Arial" w:hAnsi="Arial" w:cs="Arial"/>
        </w:rPr>
        <w:t>.</w:t>
      </w:r>
      <w:r w:rsidRPr="00B738E5">
        <w:rPr>
          <w:rFonts w:ascii="Arial" w:hAnsi="Arial" w:cs="Arial"/>
        </w:rPr>
        <w:br/>
      </w:r>
      <w:r w:rsidRPr="002667FA">
        <w:rPr>
          <w:rFonts w:ascii="Arial" w:hAnsi="Arial" w:cs="Arial"/>
        </w:rPr>
        <w:sym w:font="Wingdings" w:char="F0E0"/>
      </w:r>
      <w:r w:rsidRPr="00B738E5">
        <w:rPr>
          <w:rFonts w:ascii="Arial" w:hAnsi="Arial" w:cs="Arial"/>
        </w:rPr>
        <w:t xml:space="preserve"> This report examines the lives of second-generation Americans—the 20 million adult U.S.-born children of immigrants—in terms of key measures of attitudes, values, life priorities, economic experiences, intergroup relations and </w:t>
      </w:r>
      <w:r w:rsidR="00B738E5">
        <w:rPr>
          <w:rFonts w:ascii="Arial" w:hAnsi="Arial" w:cs="Arial"/>
        </w:rPr>
        <w:t>more</w:t>
      </w:r>
      <w:r w:rsidRPr="00B738E5">
        <w:rPr>
          <w:rFonts w:ascii="Arial" w:hAnsi="Arial" w:cs="Arial"/>
        </w:rPr>
        <w:t>.</w:t>
      </w:r>
      <w:bookmarkStart w:id="0" w:name="_GoBack"/>
      <w:bookmarkEnd w:id="0"/>
    </w:p>
    <w:sectPr w:rsidR="00EC06FA" w:rsidRPr="00C17F12" w:rsidSect="002667F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33F1"/>
    <w:multiLevelType w:val="hybridMultilevel"/>
    <w:tmpl w:val="D2FE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C6031"/>
    <w:multiLevelType w:val="hybridMultilevel"/>
    <w:tmpl w:val="27B6E0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8D7B87"/>
    <w:multiLevelType w:val="multilevel"/>
    <w:tmpl w:val="797A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12"/>
    <w:rsid w:val="005627B1"/>
    <w:rsid w:val="00B738E5"/>
    <w:rsid w:val="00C17F12"/>
    <w:rsid w:val="00DB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F1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7F12"/>
    <w:rPr>
      <w:rFonts w:cs="Times New Roman"/>
      <w:color w:val="0000FF"/>
      <w:u w:val="single"/>
    </w:rPr>
  </w:style>
  <w:style w:type="paragraph" w:styleId="ListParagraph">
    <w:name w:val="List Paragraph"/>
    <w:basedOn w:val="Normal"/>
    <w:uiPriority w:val="34"/>
    <w:qFormat/>
    <w:rsid w:val="00C17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F1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7F12"/>
    <w:rPr>
      <w:rFonts w:cs="Times New Roman"/>
      <w:color w:val="0000FF"/>
      <w:u w:val="single"/>
    </w:rPr>
  </w:style>
  <w:style w:type="paragraph" w:styleId="ListParagraph">
    <w:name w:val="List Paragraph"/>
    <w:basedOn w:val="Normal"/>
    <w:uiPriority w:val="34"/>
    <w:qFormat/>
    <w:rsid w:val="00C17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ople-press.org/2011/08/30/a-portrait-of-muslim-americans/" TargetMode="External"/><Relationship Id="rId13" Type="http://schemas.openxmlformats.org/officeDocument/2006/relationships/hyperlink" Target="http://www.pewsocialtrends.org/2013/02/07/second-generation-americans/" TargetMode="External"/><Relationship Id="rId3" Type="http://schemas.microsoft.com/office/2007/relationships/stylesWithEffects" Target="stylesWithEffects.xml"/><Relationship Id="rId7" Type="http://schemas.openxmlformats.org/officeDocument/2006/relationships/hyperlink" Target="http://www.gallup.com/poll/157082/islamophobia-understanding-anti-muslim-sentiment-west.aspx" TargetMode="External"/><Relationship Id="rId12" Type="http://schemas.openxmlformats.org/officeDocument/2006/relationships/hyperlink" Target="http://www.tolerance.org/classroom-resources?keys=Islam&amp;type=All&amp;topic=All&amp;grade=All&amp;domain=All&amp;subject=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c.edu/~cernst/Islamophobia.htm" TargetMode="External"/><Relationship Id="rId11" Type="http://schemas.openxmlformats.org/officeDocument/2006/relationships/hyperlink" Target="http://www.pewforum.org/2012/08/09/the-worlds-muslims-unity-and-diversity-executive-summ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abamericanmuseum.org/online.resources" TargetMode="External"/><Relationship Id="rId4" Type="http://schemas.openxmlformats.org/officeDocument/2006/relationships/settings" Target="settings.xml"/><Relationship Id="rId9" Type="http://schemas.openxmlformats.org/officeDocument/2006/relationships/hyperlink" Target="http://www.people-press.org/2011/08/30/muslim-americans-no-signs-of-growth-in-alienation-or-support-for-extremis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2636</Characters>
  <Application>Microsoft Office Word</Application>
  <DocSecurity>0</DocSecurity>
  <Lines>21</Lines>
  <Paragraphs>6</Paragraphs>
  <ScaleCrop>false</ScaleCrop>
  <Company>The University of North Carolina at Chapel Hill</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2</cp:revision>
  <dcterms:created xsi:type="dcterms:W3CDTF">2015-09-11T15:51:00Z</dcterms:created>
  <dcterms:modified xsi:type="dcterms:W3CDTF">2015-09-11T15:54:00Z</dcterms:modified>
</cp:coreProperties>
</file>